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23976" w:rsidR="00445404" w:rsidP="00623976" w:rsidRDefault="002E0F24" w14:paraId="38573468" w14:textId="576B6FEA">
      <w:pPr>
        <w:shd w:val="clear" w:color="auto" w:fill="FFFFFF"/>
        <w:spacing w:line="240" w:lineRule="auto"/>
        <w:jc w:val="center"/>
        <w:outlineLvl w:val="0"/>
        <w:rPr>
          <w:rFonts w:asciiTheme="minorHAnsi" w:hAnsiTheme="minorHAnsi" w:cstheme="minorHAnsi"/>
          <w:b/>
          <w:bCs/>
          <w:color w:val="000000" w:themeColor="text1"/>
          <w:kern w:val="36"/>
          <w:sz w:val="22"/>
          <w:szCs w:val="22"/>
          <w:lang w:eastAsia="en-GB"/>
        </w:rPr>
      </w:pPr>
      <w:r w:rsidRPr="00623976">
        <w:rPr>
          <w:rFonts w:asciiTheme="minorHAnsi" w:hAnsiTheme="minorHAnsi" w:cstheme="minorHAnsi"/>
          <w:b/>
          <w:bCs/>
          <w:color w:val="000000" w:themeColor="text1"/>
          <w:kern w:val="36"/>
          <w:sz w:val="22"/>
          <w:szCs w:val="22"/>
          <w:lang w:eastAsia="en-GB"/>
        </w:rPr>
        <w:t>Lumbosacral</w:t>
      </w:r>
      <w:r w:rsidRPr="00623976" w:rsidR="001C6130">
        <w:rPr>
          <w:rFonts w:asciiTheme="minorHAnsi" w:hAnsiTheme="minorHAnsi" w:cstheme="minorHAnsi"/>
          <w:b/>
          <w:bCs/>
          <w:color w:val="000000" w:themeColor="text1"/>
          <w:kern w:val="36"/>
          <w:sz w:val="22"/>
          <w:szCs w:val="22"/>
          <w:lang w:eastAsia="en-GB"/>
        </w:rPr>
        <w:t xml:space="preserve"> disease</w:t>
      </w:r>
    </w:p>
    <w:p w:rsidRPr="00623976" w:rsidR="00445404" w:rsidP="00623976" w:rsidRDefault="00445404" w14:paraId="04824F6E" w14:textId="77777777">
      <w:pPr>
        <w:shd w:val="clear" w:color="auto" w:fill="FFFFFF"/>
        <w:spacing w:line="240" w:lineRule="auto"/>
        <w:outlineLvl w:val="0"/>
        <w:rPr>
          <w:rFonts w:asciiTheme="minorHAnsi" w:hAnsiTheme="minorHAnsi" w:cstheme="minorHAnsi"/>
          <w:b/>
          <w:bCs/>
          <w:color w:val="000000" w:themeColor="text1"/>
          <w:kern w:val="36"/>
          <w:sz w:val="22"/>
          <w:szCs w:val="22"/>
          <w:lang w:eastAsia="en-GB"/>
        </w:rPr>
      </w:pPr>
    </w:p>
    <w:p w:rsidRPr="00623976" w:rsidR="00445404" w:rsidP="00623976" w:rsidRDefault="00445404" w14:paraId="162DD3AE" w14:textId="0E053F5D">
      <w:pPr>
        <w:shd w:val="clear" w:color="auto" w:fill="FFFFFF"/>
        <w:spacing w:line="240" w:lineRule="auto"/>
        <w:rPr>
          <w:rFonts w:asciiTheme="minorHAnsi" w:hAnsiTheme="minorHAnsi" w:cstheme="minorHAnsi"/>
          <w:b/>
          <w:bCs/>
          <w:color w:val="000000" w:themeColor="text1"/>
          <w:sz w:val="22"/>
          <w:szCs w:val="22"/>
          <w:lang w:eastAsia="en-GB"/>
        </w:rPr>
      </w:pPr>
      <w:r w:rsidRPr="00623976">
        <w:rPr>
          <w:rFonts w:asciiTheme="minorHAnsi" w:hAnsiTheme="minorHAnsi" w:cstheme="minorHAnsi"/>
          <w:b/>
          <w:bCs/>
          <w:color w:val="000000" w:themeColor="text1"/>
          <w:sz w:val="22"/>
          <w:szCs w:val="22"/>
          <w:lang w:eastAsia="en-GB"/>
        </w:rPr>
        <w:t xml:space="preserve">What is the </w:t>
      </w:r>
      <w:r w:rsidRPr="00623976" w:rsidR="002E0F24">
        <w:rPr>
          <w:rFonts w:asciiTheme="minorHAnsi" w:hAnsiTheme="minorHAnsi" w:cstheme="minorHAnsi"/>
          <w:b/>
          <w:bCs/>
          <w:color w:val="000000" w:themeColor="text1"/>
          <w:sz w:val="22"/>
          <w:szCs w:val="22"/>
          <w:lang w:eastAsia="en-GB"/>
        </w:rPr>
        <w:t>lumbosacral</w:t>
      </w:r>
      <w:r w:rsidRPr="00623976" w:rsidR="001C6130">
        <w:rPr>
          <w:rFonts w:asciiTheme="minorHAnsi" w:hAnsiTheme="minorHAnsi" w:cstheme="minorHAnsi"/>
          <w:b/>
          <w:bCs/>
          <w:color w:val="000000" w:themeColor="text1"/>
          <w:sz w:val="22"/>
          <w:szCs w:val="22"/>
          <w:lang w:eastAsia="en-GB"/>
        </w:rPr>
        <w:t xml:space="preserve"> </w:t>
      </w:r>
      <w:r w:rsidR="00CD2B37">
        <w:rPr>
          <w:rFonts w:asciiTheme="minorHAnsi" w:hAnsiTheme="minorHAnsi" w:cstheme="minorHAnsi"/>
          <w:b/>
          <w:bCs/>
          <w:color w:val="000000" w:themeColor="text1"/>
          <w:sz w:val="22"/>
          <w:szCs w:val="22"/>
          <w:lang w:eastAsia="en-GB"/>
        </w:rPr>
        <w:t>region</w:t>
      </w:r>
      <w:r w:rsidRPr="00623976">
        <w:rPr>
          <w:rFonts w:asciiTheme="minorHAnsi" w:hAnsiTheme="minorHAnsi" w:cstheme="minorHAnsi"/>
          <w:b/>
          <w:bCs/>
          <w:color w:val="000000" w:themeColor="text1"/>
          <w:sz w:val="22"/>
          <w:szCs w:val="22"/>
          <w:lang w:eastAsia="en-GB"/>
        </w:rPr>
        <w:t>?</w:t>
      </w:r>
    </w:p>
    <w:p w:rsidRPr="00623976" w:rsidR="002E0F24" w:rsidP="1D1DA76E" w:rsidRDefault="002E0F24" w14:paraId="03E2D61E" w14:textId="4A9ED202">
      <w:pPr>
        <w:spacing w:line="240" w:lineRule="auto"/>
        <w:jc w:val="left"/>
        <w:rPr>
          <w:rFonts w:ascii="Calibri" w:hAnsi="Calibri" w:cs="Calibri" w:asciiTheme="minorAscii" w:hAnsiTheme="minorAscii" w:cstheme="minorAscii"/>
          <w:color w:val="000000" w:themeColor="text1"/>
          <w:sz w:val="22"/>
          <w:szCs w:val="22"/>
        </w:rPr>
      </w:pPr>
      <w:r w:rsidRPr="1D1DA76E" w:rsidR="002E0F24">
        <w:rPr>
          <w:rFonts w:ascii="Calibri" w:hAnsi="Calibri" w:cs="Calibri" w:asciiTheme="minorAscii" w:hAnsiTheme="minorAscii" w:cstheme="minorAscii"/>
          <w:color w:val="000000" w:themeColor="text1"/>
          <w:sz w:val="22"/>
          <w:szCs w:val="22"/>
          <w:shd w:val="clear" w:color="auto" w:fill="FFFFFF"/>
        </w:rPr>
        <w:t xml:space="preserve">The lumbosacral </w:t>
      </w:r>
      <w:r w:rsidRPr="1D1DA76E" w:rsidR="00CD2B37">
        <w:rPr>
          <w:rFonts w:ascii="Calibri" w:hAnsi="Calibri" w:cs="Calibri" w:asciiTheme="minorAscii" w:hAnsiTheme="minorAscii" w:cstheme="minorAscii"/>
          <w:color w:val="000000" w:themeColor="text1"/>
          <w:sz w:val="22"/>
          <w:szCs w:val="22"/>
          <w:shd w:val="clear" w:color="auto" w:fill="FFFFFF"/>
        </w:rPr>
        <w:t xml:space="preserve">region consists of the </w:t>
      </w:r>
      <w:r w:rsidRPr="1D1DA76E" w:rsidR="002E0F24">
        <w:rPr>
          <w:rFonts w:ascii="Calibri" w:hAnsi="Calibri" w:cs="Calibri" w:asciiTheme="minorAscii" w:hAnsiTheme="minorAscii" w:cstheme="minorAscii"/>
          <w:color w:val="000000" w:themeColor="text1"/>
          <w:sz w:val="22"/>
          <w:szCs w:val="22"/>
          <w:shd w:val="clear" w:color="auto" w:fill="FFFFFF"/>
        </w:rPr>
        <w:t>last disc in the lower back</w:t>
      </w:r>
      <w:r w:rsidRPr="1D1DA76E" w:rsidR="00CD2B37">
        <w:rPr>
          <w:rFonts w:ascii="Calibri" w:hAnsi="Calibri" w:cs="Calibri" w:asciiTheme="minorAscii" w:hAnsiTheme="minorAscii" w:cstheme="minorAscii"/>
          <w:color w:val="000000" w:themeColor="text1"/>
          <w:sz w:val="22"/>
          <w:szCs w:val="22"/>
          <w:shd w:val="clear" w:color="auto" w:fill="FFFFFF"/>
        </w:rPr>
        <w:t xml:space="preserve"> and the joints between the vertebrae (back bones)</w:t>
      </w:r>
      <w:r w:rsidRPr="1D1DA76E" w:rsidR="00CD2B37">
        <w:rPr>
          <w:rFonts w:ascii="Calibri" w:hAnsi="Calibri" w:cs="Calibri" w:asciiTheme="minorAscii" w:hAnsiTheme="minorAscii" w:cstheme="minorAscii"/>
          <w:color w:val="000000" w:themeColor="text1"/>
          <w:sz w:val="22"/>
          <w:szCs w:val="22"/>
          <w:shd w:val="clear" w:color="auto" w:fill="FFFFFF"/>
        </w:rPr>
        <w:t xml:space="preserve">.  </w:t>
      </w:r>
      <w:r w:rsidRPr="1D1DA76E" w:rsidR="00CD2B37">
        <w:rPr>
          <w:rFonts w:ascii="Calibri" w:hAnsi="Calibri" w:cs="Calibri" w:asciiTheme="minorAscii" w:hAnsiTheme="minorAscii" w:cstheme="minorAscii"/>
          <w:color w:val="000000" w:themeColor="text1"/>
          <w:sz w:val="22"/>
          <w:szCs w:val="22"/>
          <w:shd w:val="clear" w:color="auto" w:fill="FFFFFF"/>
        </w:rPr>
        <w:t xml:space="preserve">In this region, there are many </w:t>
      </w:r>
      <w:r w:rsidRPr="1D1DA76E" w:rsidR="26EBAEBC">
        <w:rPr>
          <w:rFonts w:ascii="Calibri" w:hAnsi="Calibri" w:cs="Calibri" w:asciiTheme="minorAscii" w:hAnsiTheme="minorAscii" w:cstheme="minorAscii"/>
          <w:color w:val="000000" w:themeColor="text1"/>
          <w:sz w:val="22"/>
          <w:szCs w:val="22"/>
          <w:shd w:val="clear" w:color="auto" w:fill="FFFFFF"/>
        </w:rPr>
        <w:t>important</w:t>
      </w:r>
      <w:r w:rsidRPr="1D1DA76E" w:rsidR="00CD2B37">
        <w:rPr>
          <w:rFonts w:ascii="Calibri" w:hAnsi="Calibri" w:cs="Calibri" w:asciiTheme="minorAscii" w:hAnsiTheme="minorAscii" w:cstheme="minorAscii"/>
          <w:color w:val="000000" w:themeColor="text1"/>
          <w:sz w:val="22"/>
          <w:szCs w:val="22"/>
          <w:shd w:val="clear" w:color="auto" w:fill="FFFFFF"/>
        </w:rPr>
        <w:t xml:space="preserve"> nerves that supply the rear legs, tail, </w:t>
      </w:r>
      <w:r w:rsidRPr="1D1DA76E" w:rsidR="00CD2B37">
        <w:rPr>
          <w:rFonts w:ascii="Calibri" w:hAnsi="Calibri" w:cs="Calibri" w:asciiTheme="minorAscii" w:hAnsiTheme="minorAscii" w:cstheme="minorAscii"/>
          <w:color w:val="000000" w:themeColor="text1"/>
          <w:sz w:val="22"/>
          <w:szCs w:val="22"/>
          <w:shd w:val="clear" w:color="auto" w:fill="FFFFFF"/>
        </w:rPr>
        <w:t xml:space="preserve">bladder</w:t>
      </w:r>
      <w:r w:rsidRPr="1D1DA76E" w:rsidR="00CD2B37">
        <w:rPr>
          <w:rFonts w:ascii="Calibri" w:hAnsi="Calibri" w:cs="Calibri" w:asciiTheme="minorAscii" w:hAnsiTheme="minorAscii" w:cstheme="minorAscii"/>
          <w:color w:val="000000" w:themeColor="text1"/>
          <w:sz w:val="22"/>
          <w:szCs w:val="22"/>
          <w:shd w:val="clear" w:color="auto" w:fill="FFFFFF"/>
        </w:rPr>
        <w:t xml:space="preserve"> and anus.</w:t>
      </w:r>
    </w:p>
    <w:p w:rsidRPr="00623976" w:rsidR="00F61EF9" w:rsidP="00623976" w:rsidRDefault="00445404" w14:paraId="16111287" w14:textId="61DCB94B">
      <w:pPr>
        <w:shd w:val="clear" w:color="auto" w:fill="FFFFFF"/>
        <w:spacing w:line="240" w:lineRule="auto"/>
        <w:rPr>
          <w:rFonts w:asciiTheme="minorHAnsi" w:hAnsiTheme="minorHAnsi" w:cstheme="minorHAnsi"/>
          <w:color w:val="000000" w:themeColor="text1"/>
          <w:sz w:val="22"/>
          <w:szCs w:val="22"/>
          <w:lang w:eastAsia="en-GB"/>
        </w:rPr>
      </w:pPr>
      <w:r w:rsidRPr="00623976">
        <w:rPr>
          <w:rFonts w:asciiTheme="minorHAnsi" w:hAnsiTheme="minorHAnsi" w:cstheme="minorHAnsi"/>
          <w:color w:val="000000" w:themeColor="text1"/>
          <w:sz w:val="22"/>
          <w:szCs w:val="22"/>
          <w:lang w:eastAsia="en-GB"/>
        </w:rPr>
        <w:t> </w:t>
      </w:r>
    </w:p>
    <w:p w:rsidRPr="00623976" w:rsidR="00445404" w:rsidP="00623976" w:rsidRDefault="003A2873" w14:paraId="28007719" w14:textId="3200C5AB">
      <w:pPr>
        <w:pBdr>
          <w:bottom w:val="single" w:color="DBDBDC" w:sz="6" w:space="0"/>
        </w:pBdr>
        <w:shd w:val="clear" w:color="auto" w:fill="FFFFFF"/>
        <w:spacing w:line="240" w:lineRule="auto"/>
        <w:rPr>
          <w:rFonts w:asciiTheme="minorHAnsi" w:hAnsiTheme="minorHAnsi" w:cstheme="minorHAnsi"/>
          <w:b/>
          <w:bCs/>
          <w:color w:val="000000" w:themeColor="text1"/>
          <w:sz w:val="22"/>
          <w:szCs w:val="22"/>
          <w:lang w:eastAsia="en-GB"/>
        </w:rPr>
      </w:pPr>
      <w:r w:rsidRPr="00623976">
        <w:rPr>
          <w:rFonts w:asciiTheme="minorHAnsi" w:hAnsiTheme="minorHAnsi" w:cstheme="minorHAnsi"/>
          <w:b/>
          <w:bCs/>
          <w:color w:val="000000" w:themeColor="text1"/>
          <w:sz w:val="22"/>
          <w:szCs w:val="22"/>
          <w:lang w:eastAsia="en-GB"/>
        </w:rPr>
        <w:t xml:space="preserve">How does </w:t>
      </w:r>
      <w:r w:rsidR="00CD2B37">
        <w:rPr>
          <w:rFonts w:asciiTheme="minorHAnsi" w:hAnsiTheme="minorHAnsi" w:cstheme="minorHAnsi"/>
          <w:b/>
          <w:bCs/>
          <w:color w:val="000000" w:themeColor="text1"/>
          <w:sz w:val="22"/>
          <w:szCs w:val="22"/>
          <w:lang w:eastAsia="en-GB"/>
        </w:rPr>
        <w:t>lumbosacral</w:t>
      </w:r>
      <w:r w:rsidRPr="00623976">
        <w:rPr>
          <w:rFonts w:asciiTheme="minorHAnsi" w:hAnsiTheme="minorHAnsi" w:cstheme="minorHAnsi"/>
          <w:b/>
          <w:bCs/>
          <w:color w:val="000000" w:themeColor="text1"/>
          <w:sz w:val="22"/>
          <w:szCs w:val="22"/>
          <w:lang w:eastAsia="en-GB"/>
        </w:rPr>
        <w:t xml:space="preserve"> disease occur</w:t>
      </w:r>
      <w:r w:rsidRPr="00623976" w:rsidR="00445404">
        <w:rPr>
          <w:rFonts w:asciiTheme="minorHAnsi" w:hAnsiTheme="minorHAnsi" w:cstheme="minorHAnsi"/>
          <w:b/>
          <w:bCs/>
          <w:color w:val="000000" w:themeColor="text1"/>
          <w:sz w:val="22"/>
          <w:szCs w:val="22"/>
          <w:lang w:eastAsia="en-GB"/>
        </w:rPr>
        <w:t>?</w:t>
      </w:r>
    </w:p>
    <w:p w:rsidRPr="00623976" w:rsidR="002E0F24" w:rsidP="00623976" w:rsidRDefault="002E0F24" w14:paraId="24F96B05" w14:textId="373E377D">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623976">
        <w:rPr>
          <w:rFonts w:asciiTheme="minorHAnsi" w:hAnsiTheme="minorHAnsi" w:cstheme="minorHAnsi"/>
          <w:color w:val="000000" w:themeColor="text1"/>
          <w:sz w:val="22"/>
          <w:szCs w:val="22"/>
        </w:rPr>
        <w:t xml:space="preserve">Lumbosacral </w:t>
      </w:r>
      <w:r w:rsidR="00CD2B37">
        <w:rPr>
          <w:rFonts w:asciiTheme="minorHAnsi" w:hAnsiTheme="minorHAnsi" w:cstheme="minorHAnsi"/>
          <w:color w:val="000000" w:themeColor="text1"/>
          <w:sz w:val="22"/>
          <w:szCs w:val="22"/>
        </w:rPr>
        <w:t>disease</w:t>
      </w:r>
      <w:r w:rsidRPr="00623976">
        <w:rPr>
          <w:rFonts w:asciiTheme="minorHAnsi" w:hAnsiTheme="minorHAnsi" w:cstheme="minorHAnsi"/>
          <w:color w:val="000000" w:themeColor="text1"/>
          <w:sz w:val="22"/>
          <w:szCs w:val="22"/>
        </w:rPr>
        <w:t xml:space="preserve"> is a neurological condition in which nerves </w:t>
      </w:r>
      <w:r w:rsidR="00CD2B37">
        <w:rPr>
          <w:rFonts w:asciiTheme="minorHAnsi" w:hAnsiTheme="minorHAnsi" w:cstheme="minorHAnsi"/>
          <w:color w:val="000000" w:themeColor="text1"/>
          <w:sz w:val="22"/>
          <w:szCs w:val="22"/>
        </w:rPr>
        <w:t>in the low back region</w:t>
      </w:r>
      <w:r w:rsidRPr="00623976">
        <w:rPr>
          <w:rFonts w:asciiTheme="minorHAnsi" w:hAnsiTheme="minorHAnsi" w:cstheme="minorHAnsi"/>
          <w:color w:val="000000" w:themeColor="text1"/>
          <w:sz w:val="22"/>
          <w:szCs w:val="22"/>
        </w:rPr>
        <w:t xml:space="preserve"> are compressed </w:t>
      </w:r>
      <w:r w:rsidR="00CD2B37">
        <w:rPr>
          <w:rFonts w:asciiTheme="minorHAnsi" w:hAnsiTheme="minorHAnsi" w:cstheme="minorHAnsi"/>
          <w:color w:val="000000" w:themeColor="text1"/>
          <w:sz w:val="22"/>
          <w:szCs w:val="22"/>
        </w:rPr>
        <w:t>or trapped</w:t>
      </w:r>
      <w:r w:rsidRPr="00623976">
        <w:rPr>
          <w:rFonts w:asciiTheme="minorHAnsi" w:hAnsiTheme="minorHAnsi" w:cstheme="minorHAnsi"/>
          <w:color w:val="000000" w:themeColor="text1"/>
          <w:sz w:val="22"/>
          <w:szCs w:val="22"/>
        </w:rPr>
        <w:t>. Age</w:t>
      </w:r>
      <w:r w:rsidR="00CD2B37">
        <w:rPr>
          <w:rFonts w:asciiTheme="minorHAnsi" w:hAnsiTheme="minorHAnsi" w:cstheme="minorHAnsi"/>
          <w:color w:val="000000" w:themeColor="text1"/>
          <w:sz w:val="22"/>
          <w:szCs w:val="22"/>
        </w:rPr>
        <w:t>ing</w:t>
      </w:r>
      <w:r w:rsidRPr="00623976">
        <w:rPr>
          <w:rFonts w:asciiTheme="minorHAnsi" w:hAnsiTheme="minorHAnsi" w:cstheme="minorHAnsi"/>
          <w:color w:val="000000" w:themeColor="text1"/>
          <w:sz w:val="22"/>
          <w:szCs w:val="22"/>
        </w:rPr>
        <w:t xml:space="preserve"> may result in degeneration </w:t>
      </w:r>
      <w:r w:rsidR="00CD2B37">
        <w:rPr>
          <w:rFonts w:asciiTheme="minorHAnsi" w:hAnsiTheme="minorHAnsi" w:cstheme="minorHAnsi"/>
          <w:color w:val="000000" w:themeColor="text1"/>
          <w:sz w:val="22"/>
          <w:szCs w:val="22"/>
        </w:rPr>
        <w:t xml:space="preserve">and bulging </w:t>
      </w:r>
      <w:r w:rsidRPr="00623976">
        <w:rPr>
          <w:rFonts w:asciiTheme="minorHAnsi" w:hAnsiTheme="minorHAnsi" w:cstheme="minorHAnsi"/>
          <w:color w:val="000000" w:themeColor="text1"/>
          <w:sz w:val="22"/>
          <w:szCs w:val="22"/>
        </w:rPr>
        <w:t>of th</w:t>
      </w:r>
      <w:r w:rsidR="00CD2B37">
        <w:rPr>
          <w:rFonts w:asciiTheme="minorHAnsi" w:hAnsiTheme="minorHAnsi" w:cstheme="minorHAnsi"/>
          <w:color w:val="000000" w:themeColor="text1"/>
          <w:sz w:val="22"/>
          <w:szCs w:val="22"/>
        </w:rPr>
        <w:t>e lumbosacral</w:t>
      </w:r>
      <w:r w:rsidRPr="00623976">
        <w:rPr>
          <w:rFonts w:asciiTheme="minorHAnsi" w:hAnsiTheme="minorHAnsi" w:cstheme="minorHAnsi"/>
          <w:color w:val="000000" w:themeColor="text1"/>
          <w:sz w:val="22"/>
          <w:szCs w:val="22"/>
        </w:rPr>
        <w:t xml:space="preserve"> disc</w:t>
      </w:r>
      <w:r w:rsidR="00CD2B37">
        <w:rPr>
          <w:rFonts w:asciiTheme="minorHAnsi" w:hAnsiTheme="minorHAnsi" w:cstheme="minorHAnsi"/>
          <w:color w:val="000000" w:themeColor="text1"/>
          <w:sz w:val="22"/>
          <w:szCs w:val="22"/>
        </w:rPr>
        <w:t xml:space="preserve">, which causes the space for these nerves to be </w:t>
      </w:r>
      <w:r w:rsidRPr="00623976">
        <w:rPr>
          <w:rFonts w:asciiTheme="minorHAnsi" w:hAnsiTheme="minorHAnsi" w:cstheme="minorHAnsi"/>
          <w:color w:val="000000" w:themeColor="text1"/>
          <w:sz w:val="22"/>
          <w:szCs w:val="22"/>
        </w:rPr>
        <w:t>narrowing. The underlying cause of the disc degeneration and bulging is unclear, although in some dogs it may be associated with instability of the bones of the spine.</w:t>
      </w:r>
    </w:p>
    <w:p w:rsidR="00336B58" w:rsidP="00623976" w:rsidRDefault="00336B58" w14:paraId="5EB55042" w14:textId="77777777">
      <w:pPr>
        <w:pStyle w:val="NormalWeb"/>
        <w:shd w:val="clear" w:color="auto" w:fill="FFFFFF"/>
        <w:spacing w:before="0" w:beforeAutospacing="0" w:after="0" w:afterAutospacing="0"/>
        <w:rPr>
          <w:rFonts w:asciiTheme="minorHAnsi" w:hAnsiTheme="minorHAnsi" w:cstheme="minorHAnsi"/>
          <w:color w:val="000000" w:themeColor="text1"/>
          <w:sz w:val="22"/>
          <w:szCs w:val="22"/>
        </w:rPr>
      </w:pPr>
    </w:p>
    <w:p w:rsidRPr="00336B58" w:rsidR="00336B58" w:rsidP="00623976" w:rsidRDefault="00336B58" w14:paraId="3A4D6F0C" w14:textId="18E3E609">
      <w:pPr>
        <w:pStyle w:val="NormalWeb"/>
        <w:shd w:val="clear" w:color="auto" w:fill="FFFFFF"/>
        <w:spacing w:before="0" w:beforeAutospacing="0" w:after="0" w:afterAutospacing="0"/>
        <w:rPr>
          <w:rFonts w:asciiTheme="minorHAnsi" w:hAnsiTheme="minorHAnsi" w:cstheme="minorHAnsi"/>
          <w:b/>
          <w:bCs/>
          <w:color w:val="000000" w:themeColor="text1"/>
          <w:sz w:val="22"/>
          <w:szCs w:val="22"/>
        </w:rPr>
      </w:pPr>
      <w:r w:rsidRPr="00336B58">
        <w:rPr>
          <w:rFonts w:asciiTheme="minorHAnsi" w:hAnsiTheme="minorHAnsi" w:cstheme="minorHAnsi"/>
          <w:b/>
          <w:bCs/>
          <w:color w:val="000000" w:themeColor="text1"/>
          <w:sz w:val="22"/>
          <w:szCs w:val="22"/>
        </w:rPr>
        <w:t>Which animals suffer from lumbosacral disease?</w:t>
      </w:r>
    </w:p>
    <w:p w:rsidRPr="00623976" w:rsidR="002E0F24" w:rsidP="00623976" w:rsidRDefault="002E0F24" w14:paraId="0F8B60D5" w14:textId="6CD4C9C5">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623976">
        <w:rPr>
          <w:rFonts w:asciiTheme="minorHAnsi" w:hAnsiTheme="minorHAnsi" w:cstheme="minorHAnsi"/>
          <w:color w:val="000000" w:themeColor="text1"/>
          <w:sz w:val="22"/>
          <w:szCs w:val="22"/>
        </w:rPr>
        <w:t xml:space="preserve">Large breeds of dogs are more commonly affected </w:t>
      </w:r>
      <w:r w:rsidR="00CD2B37">
        <w:rPr>
          <w:rFonts w:asciiTheme="minorHAnsi" w:hAnsiTheme="minorHAnsi" w:cstheme="minorHAnsi"/>
          <w:color w:val="000000" w:themeColor="text1"/>
          <w:sz w:val="22"/>
          <w:szCs w:val="22"/>
        </w:rPr>
        <w:t>by this</w:t>
      </w:r>
      <w:r w:rsidRPr="00623976">
        <w:rPr>
          <w:rFonts w:asciiTheme="minorHAnsi" w:hAnsiTheme="minorHAnsi" w:cstheme="minorHAnsi"/>
          <w:color w:val="000000" w:themeColor="text1"/>
          <w:sz w:val="22"/>
          <w:szCs w:val="22"/>
        </w:rPr>
        <w:t xml:space="preserve"> than smaller breeds, and German Shepherd Dogs and Border Collies appear to be particularly prone to the condition. </w:t>
      </w:r>
      <w:r w:rsidR="00CD2B37">
        <w:rPr>
          <w:rFonts w:asciiTheme="minorHAnsi" w:hAnsiTheme="minorHAnsi" w:cstheme="minorHAnsi"/>
          <w:color w:val="000000" w:themeColor="text1"/>
          <w:sz w:val="22"/>
          <w:szCs w:val="22"/>
        </w:rPr>
        <w:t>We are also increasingly recognising this condition in</w:t>
      </w:r>
      <w:r w:rsidRPr="00623976">
        <w:rPr>
          <w:rFonts w:asciiTheme="minorHAnsi" w:hAnsiTheme="minorHAnsi" w:cstheme="minorHAnsi"/>
          <w:color w:val="000000" w:themeColor="text1"/>
          <w:sz w:val="22"/>
          <w:szCs w:val="22"/>
        </w:rPr>
        <w:t xml:space="preserve"> cats.</w:t>
      </w:r>
    </w:p>
    <w:p w:rsidRPr="00623976" w:rsidR="00445404" w:rsidP="00623976" w:rsidRDefault="00445404" w14:paraId="6C2E8260" w14:textId="77777777">
      <w:pPr>
        <w:shd w:val="clear" w:color="auto" w:fill="FFFFFF"/>
        <w:spacing w:line="240" w:lineRule="auto"/>
        <w:rPr>
          <w:rFonts w:asciiTheme="minorHAnsi" w:hAnsiTheme="minorHAnsi" w:cstheme="minorHAnsi"/>
          <w:color w:val="000000" w:themeColor="text1"/>
          <w:sz w:val="22"/>
          <w:szCs w:val="22"/>
          <w:lang w:eastAsia="en-GB"/>
        </w:rPr>
      </w:pPr>
      <w:r w:rsidRPr="00623976">
        <w:rPr>
          <w:rFonts w:asciiTheme="minorHAnsi" w:hAnsiTheme="minorHAnsi" w:cstheme="minorHAnsi"/>
          <w:color w:val="000000" w:themeColor="text1"/>
          <w:sz w:val="22"/>
          <w:szCs w:val="22"/>
          <w:lang w:eastAsia="en-GB"/>
        </w:rPr>
        <w:t>   </w:t>
      </w:r>
    </w:p>
    <w:p w:rsidRPr="00623976" w:rsidR="00445404" w:rsidP="00623976" w:rsidRDefault="00445404" w14:paraId="4F4C8A58" w14:textId="69DE1EAC">
      <w:pPr>
        <w:pBdr>
          <w:bottom w:val="single" w:color="DBDBDC" w:sz="6" w:space="0"/>
        </w:pBdr>
        <w:shd w:val="clear" w:color="auto" w:fill="FFFFFF"/>
        <w:spacing w:line="240" w:lineRule="auto"/>
        <w:rPr>
          <w:rFonts w:asciiTheme="minorHAnsi" w:hAnsiTheme="minorHAnsi" w:cstheme="minorHAnsi"/>
          <w:b/>
          <w:bCs/>
          <w:color w:val="000000" w:themeColor="text1"/>
          <w:sz w:val="22"/>
          <w:szCs w:val="22"/>
          <w:lang w:eastAsia="en-GB"/>
        </w:rPr>
      </w:pPr>
      <w:r w:rsidRPr="00623976">
        <w:rPr>
          <w:rFonts w:asciiTheme="minorHAnsi" w:hAnsiTheme="minorHAnsi" w:cstheme="minorHAnsi"/>
          <w:b/>
          <w:bCs/>
          <w:color w:val="000000" w:themeColor="text1"/>
          <w:sz w:val="22"/>
          <w:szCs w:val="22"/>
          <w:lang w:eastAsia="en-GB"/>
        </w:rPr>
        <w:t xml:space="preserve">What are the signs of </w:t>
      </w:r>
      <w:r w:rsidRPr="00623976" w:rsidR="002E0F24">
        <w:rPr>
          <w:rFonts w:asciiTheme="minorHAnsi" w:hAnsiTheme="minorHAnsi" w:cstheme="minorHAnsi"/>
          <w:b/>
          <w:bCs/>
          <w:color w:val="000000" w:themeColor="text1"/>
          <w:sz w:val="22"/>
          <w:szCs w:val="22"/>
          <w:lang w:eastAsia="en-GB"/>
        </w:rPr>
        <w:t>lumbosacral</w:t>
      </w:r>
      <w:r w:rsidRPr="00623976" w:rsidR="003A2873">
        <w:rPr>
          <w:rFonts w:asciiTheme="minorHAnsi" w:hAnsiTheme="minorHAnsi" w:cstheme="minorHAnsi"/>
          <w:b/>
          <w:bCs/>
          <w:color w:val="000000" w:themeColor="text1"/>
          <w:sz w:val="22"/>
          <w:szCs w:val="22"/>
          <w:lang w:eastAsia="en-GB"/>
        </w:rPr>
        <w:t xml:space="preserve"> disease</w:t>
      </w:r>
      <w:r w:rsidRPr="00623976">
        <w:rPr>
          <w:rFonts w:asciiTheme="minorHAnsi" w:hAnsiTheme="minorHAnsi" w:cstheme="minorHAnsi"/>
          <w:b/>
          <w:bCs/>
          <w:color w:val="000000" w:themeColor="text1"/>
          <w:sz w:val="22"/>
          <w:szCs w:val="22"/>
          <w:lang w:eastAsia="en-GB"/>
        </w:rPr>
        <w:t>?</w:t>
      </w:r>
    </w:p>
    <w:p w:rsidRPr="00623976" w:rsidR="009C7818" w:rsidP="00623976" w:rsidRDefault="00336B58" w14:paraId="1B11E9E5" w14:textId="6EB7760F">
      <w:pPr>
        <w:spacing w:line="240" w:lineRule="auto"/>
        <w:jc w:val="lef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shd w:val="clear" w:color="auto" w:fill="FFFFFF"/>
        </w:rPr>
        <w:t>Lower b</w:t>
      </w:r>
      <w:r w:rsidRPr="00623976" w:rsidR="009C7818">
        <w:rPr>
          <w:rFonts w:asciiTheme="minorHAnsi" w:hAnsiTheme="minorHAnsi" w:cstheme="minorHAnsi"/>
          <w:color w:val="000000" w:themeColor="text1"/>
          <w:sz w:val="22"/>
          <w:szCs w:val="22"/>
          <w:shd w:val="clear" w:color="auto" w:fill="FFFFFF"/>
        </w:rPr>
        <w:t xml:space="preserve">ack pain is the key feature of the disease. Typically, affected animals are reluctant to jump and climb, and they may have difficulty rising from a lying position. Groaning or spontaneous yelping may be </w:t>
      </w:r>
      <w:r w:rsidR="00CD2B37">
        <w:rPr>
          <w:rFonts w:asciiTheme="minorHAnsi" w:hAnsiTheme="minorHAnsi" w:cstheme="minorHAnsi"/>
          <w:color w:val="000000" w:themeColor="text1"/>
          <w:sz w:val="22"/>
          <w:szCs w:val="22"/>
          <w:shd w:val="clear" w:color="auto" w:fill="FFFFFF"/>
        </w:rPr>
        <w:t>signs of pain</w:t>
      </w:r>
      <w:r w:rsidRPr="00623976" w:rsidR="009C7818">
        <w:rPr>
          <w:rFonts w:asciiTheme="minorHAnsi" w:hAnsiTheme="minorHAnsi" w:cstheme="minorHAnsi"/>
          <w:color w:val="000000" w:themeColor="text1"/>
          <w:sz w:val="22"/>
          <w:szCs w:val="22"/>
          <w:shd w:val="clear" w:color="auto" w:fill="FFFFFF"/>
        </w:rPr>
        <w:t>.</w:t>
      </w:r>
      <w:r w:rsidR="00CD2B37">
        <w:rPr>
          <w:rFonts w:asciiTheme="minorHAnsi" w:hAnsiTheme="minorHAnsi" w:cstheme="minorHAnsi"/>
          <w:color w:val="000000" w:themeColor="text1"/>
          <w:sz w:val="22"/>
          <w:szCs w:val="22"/>
          <w:shd w:val="clear" w:color="auto" w:fill="FFFFFF"/>
        </w:rPr>
        <w:t xml:space="preserve"> </w:t>
      </w:r>
      <w:r w:rsidRPr="00623976" w:rsidR="009C7818">
        <w:rPr>
          <w:rFonts w:asciiTheme="minorHAnsi" w:hAnsiTheme="minorHAnsi" w:cstheme="minorHAnsi"/>
          <w:color w:val="000000" w:themeColor="text1"/>
          <w:sz w:val="22"/>
          <w:szCs w:val="22"/>
          <w:shd w:val="clear" w:color="auto" w:fill="FFFFFF"/>
        </w:rPr>
        <w:t xml:space="preserve"> Muscle </w:t>
      </w:r>
      <w:r w:rsidR="00CD2B37">
        <w:rPr>
          <w:rFonts w:asciiTheme="minorHAnsi" w:hAnsiTheme="minorHAnsi" w:cstheme="minorHAnsi"/>
          <w:color w:val="000000" w:themeColor="text1"/>
          <w:sz w:val="22"/>
          <w:szCs w:val="22"/>
          <w:shd w:val="clear" w:color="auto" w:fill="FFFFFF"/>
        </w:rPr>
        <w:t xml:space="preserve">atrophy </w:t>
      </w:r>
      <w:r w:rsidRPr="00623976" w:rsidR="009C7818">
        <w:rPr>
          <w:rFonts w:asciiTheme="minorHAnsi" w:hAnsiTheme="minorHAnsi" w:cstheme="minorHAnsi"/>
          <w:color w:val="000000" w:themeColor="text1"/>
          <w:sz w:val="22"/>
          <w:szCs w:val="22"/>
          <w:shd w:val="clear" w:color="auto" w:fill="FFFFFF"/>
        </w:rPr>
        <w:t>is also common</w:t>
      </w:r>
      <w:r w:rsidR="00CD2B37">
        <w:rPr>
          <w:rFonts w:asciiTheme="minorHAnsi" w:hAnsiTheme="minorHAnsi" w:cstheme="minorHAnsi"/>
          <w:color w:val="000000" w:themeColor="text1"/>
          <w:sz w:val="22"/>
          <w:szCs w:val="22"/>
          <w:shd w:val="clear" w:color="auto" w:fill="FFFFFF"/>
        </w:rPr>
        <w:t>, particularly in the hamstring</w:t>
      </w:r>
      <w:r>
        <w:rPr>
          <w:rFonts w:asciiTheme="minorHAnsi" w:hAnsiTheme="minorHAnsi" w:cstheme="minorHAnsi"/>
          <w:color w:val="000000" w:themeColor="text1"/>
          <w:sz w:val="22"/>
          <w:szCs w:val="22"/>
          <w:shd w:val="clear" w:color="auto" w:fill="FFFFFF"/>
        </w:rPr>
        <w:t xml:space="preserve"> muscles</w:t>
      </w:r>
      <w:r w:rsidRPr="00623976" w:rsidR="009C7818">
        <w:rPr>
          <w:rFonts w:asciiTheme="minorHAnsi" w:hAnsiTheme="minorHAnsi" w:cstheme="minorHAnsi"/>
          <w:color w:val="000000" w:themeColor="text1"/>
          <w:sz w:val="22"/>
          <w:szCs w:val="22"/>
          <w:shd w:val="clear" w:color="auto" w:fill="FFFFFF"/>
        </w:rPr>
        <w:t>.  Less common signs include lameness</w:t>
      </w:r>
      <w:r>
        <w:rPr>
          <w:rFonts w:asciiTheme="minorHAnsi" w:hAnsiTheme="minorHAnsi" w:cstheme="minorHAnsi"/>
          <w:color w:val="000000" w:themeColor="text1"/>
          <w:sz w:val="22"/>
          <w:szCs w:val="22"/>
          <w:shd w:val="clear" w:color="auto" w:fill="FFFFFF"/>
        </w:rPr>
        <w:t xml:space="preserve"> of one or both back legs</w:t>
      </w:r>
      <w:r w:rsidRPr="00623976" w:rsidR="009C7818">
        <w:rPr>
          <w:rFonts w:asciiTheme="minorHAnsi" w:hAnsiTheme="minorHAnsi" w:cstheme="minorHAnsi"/>
          <w:color w:val="000000" w:themeColor="text1"/>
          <w:sz w:val="22"/>
          <w:szCs w:val="22"/>
          <w:shd w:val="clear" w:color="auto" w:fill="FFFFFF"/>
        </w:rPr>
        <w:t>, incontinence and reduced tail movement.</w:t>
      </w:r>
    </w:p>
    <w:p w:rsidRPr="00623976" w:rsidR="00445404" w:rsidP="00623976" w:rsidRDefault="00445404" w14:paraId="4B753B7E" w14:textId="77777777">
      <w:pPr>
        <w:shd w:val="clear" w:color="auto" w:fill="FFFFFF"/>
        <w:spacing w:line="240" w:lineRule="auto"/>
        <w:rPr>
          <w:rFonts w:asciiTheme="minorHAnsi" w:hAnsiTheme="minorHAnsi" w:cstheme="minorHAnsi"/>
          <w:color w:val="000000" w:themeColor="text1"/>
          <w:sz w:val="22"/>
          <w:szCs w:val="22"/>
          <w:lang w:eastAsia="en-GB"/>
        </w:rPr>
      </w:pPr>
      <w:r w:rsidRPr="00623976">
        <w:rPr>
          <w:rFonts w:asciiTheme="minorHAnsi" w:hAnsiTheme="minorHAnsi" w:cstheme="minorHAnsi"/>
          <w:color w:val="000000" w:themeColor="text1"/>
          <w:sz w:val="22"/>
          <w:szCs w:val="22"/>
          <w:lang w:eastAsia="en-GB"/>
        </w:rPr>
        <w:t> </w:t>
      </w:r>
    </w:p>
    <w:p w:rsidRPr="00623976" w:rsidR="00445404" w:rsidP="00623976" w:rsidRDefault="00445404" w14:paraId="6B781D6C" w14:textId="7C865D60">
      <w:pPr>
        <w:pBdr>
          <w:bottom w:val="single" w:color="DBDBDC" w:sz="6" w:space="0"/>
        </w:pBdr>
        <w:shd w:val="clear" w:color="auto" w:fill="FFFFFF"/>
        <w:spacing w:line="240" w:lineRule="auto"/>
        <w:rPr>
          <w:rFonts w:asciiTheme="minorHAnsi" w:hAnsiTheme="minorHAnsi" w:cstheme="minorHAnsi"/>
          <w:b/>
          <w:bCs/>
          <w:color w:val="000000" w:themeColor="text1"/>
          <w:sz w:val="22"/>
          <w:szCs w:val="22"/>
          <w:lang w:eastAsia="en-GB"/>
        </w:rPr>
      </w:pPr>
      <w:r w:rsidRPr="00623976">
        <w:rPr>
          <w:rFonts w:asciiTheme="minorHAnsi" w:hAnsiTheme="minorHAnsi" w:cstheme="minorHAnsi"/>
          <w:b/>
          <w:bCs/>
          <w:color w:val="000000" w:themeColor="text1"/>
          <w:sz w:val="22"/>
          <w:szCs w:val="22"/>
          <w:lang w:eastAsia="en-GB"/>
        </w:rPr>
        <w:t xml:space="preserve">How is </w:t>
      </w:r>
      <w:r w:rsidRPr="00623976" w:rsidR="009C7818">
        <w:rPr>
          <w:rFonts w:asciiTheme="minorHAnsi" w:hAnsiTheme="minorHAnsi" w:cstheme="minorHAnsi"/>
          <w:b/>
          <w:bCs/>
          <w:color w:val="000000" w:themeColor="text1"/>
          <w:sz w:val="22"/>
          <w:szCs w:val="22"/>
          <w:lang w:eastAsia="en-GB"/>
        </w:rPr>
        <w:t>lumbosacral</w:t>
      </w:r>
      <w:r w:rsidRPr="00623976" w:rsidR="003A2873">
        <w:rPr>
          <w:rFonts w:asciiTheme="minorHAnsi" w:hAnsiTheme="minorHAnsi" w:cstheme="minorHAnsi"/>
          <w:b/>
          <w:bCs/>
          <w:color w:val="000000" w:themeColor="text1"/>
          <w:sz w:val="22"/>
          <w:szCs w:val="22"/>
          <w:lang w:eastAsia="en-GB"/>
        </w:rPr>
        <w:t xml:space="preserve"> </w:t>
      </w:r>
      <w:r w:rsidRPr="00623976" w:rsidR="00995C91">
        <w:rPr>
          <w:rFonts w:asciiTheme="minorHAnsi" w:hAnsiTheme="minorHAnsi" w:cstheme="minorHAnsi"/>
          <w:b/>
          <w:bCs/>
          <w:color w:val="000000" w:themeColor="text1"/>
          <w:sz w:val="22"/>
          <w:szCs w:val="22"/>
          <w:lang w:eastAsia="en-GB"/>
        </w:rPr>
        <w:t>disease</w:t>
      </w:r>
      <w:r w:rsidRPr="00623976">
        <w:rPr>
          <w:rFonts w:asciiTheme="minorHAnsi" w:hAnsiTheme="minorHAnsi" w:cstheme="minorHAnsi"/>
          <w:b/>
          <w:bCs/>
          <w:color w:val="000000" w:themeColor="text1"/>
          <w:sz w:val="22"/>
          <w:szCs w:val="22"/>
          <w:lang w:eastAsia="en-GB"/>
        </w:rPr>
        <w:t xml:space="preserve"> diagnosed?</w:t>
      </w:r>
    </w:p>
    <w:p w:rsidR="009C7818" w:rsidP="00623976" w:rsidRDefault="009C7818" w14:paraId="0C1B9EF2" w14:textId="0C7E67AD">
      <w:pPr>
        <w:spacing w:line="240" w:lineRule="auto"/>
        <w:jc w:val="left"/>
        <w:rPr>
          <w:rFonts w:asciiTheme="minorHAnsi" w:hAnsiTheme="minorHAnsi" w:cstheme="minorHAnsi"/>
          <w:color w:val="000000" w:themeColor="text1"/>
          <w:sz w:val="22"/>
          <w:szCs w:val="22"/>
          <w:shd w:val="clear" w:color="auto" w:fill="FFFFFF"/>
        </w:rPr>
      </w:pPr>
      <w:r w:rsidRPr="00623976">
        <w:rPr>
          <w:rFonts w:asciiTheme="minorHAnsi" w:hAnsiTheme="minorHAnsi" w:cstheme="minorHAnsi"/>
          <w:color w:val="000000" w:themeColor="text1"/>
          <w:sz w:val="22"/>
          <w:szCs w:val="22"/>
          <w:lang w:eastAsia="en-GB"/>
        </w:rPr>
        <w:t xml:space="preserve">The history and examination are </w:t>
      </w:r>
      <w:r w:rsidRPr="00623976" w:rsidR="001E73AE">
        <w:rPr>
          <w:rFonts w:asciiTheme="minorHAnsi" w:hAnsiTheme="minorHAnsi" w:cstheme="minorHAnsi"/>
          <w:color w:val="000000" w:themeColor="text1"/>
          <w:sz w:val="22"/>
          <w:szCs w:val="22"/>
          <w:lang w:eastAsia="en-GB"/>
        </w:rPr>
        <w:t xml:space="preserve">an extremely important part of the </w:t>
      </w:r>
      <w:r w:rsidRPr="00623976">
        <w:rPr>
          <w:rFonts w:asciiTheme="minorHAnsi" w:hAnsiTheme="minorHAnsi" w:cstheme="minorHAnsi"/>
          <w:color w:val="000000" w:themeColor="text1"/>
          <w:sz w:val="22"/>
          <w:szCs w:val="22"/>
          <w:lang w:eastAsia="en-GB"/>
        </w:rPr>
        <w:t xml:space="preserve">diagnosis of Lumbosacral disease.  </w:t>
      </w:r>
      <w:r w:rsidRPr="00623976">
        <w:rPr>
          <w:rFonts w:asciiTheme="minorHAnsi" w:hAnsiTheme="minorHAnsi" w:cstheme="minorHAnsi"/>
          <w:color w:val="000000" w:themeColor="text1"/>
          <w:sz w:val="22"/>
          <w:szCs w:val="22"/>
          <w:shd w:val="clear" w:color="auto" w:fill="FFFFFF"/>
        </w:rPr>
        <w:t> </w:t>
      </w:r>
      <w:hyperlink w:history="1" r:id="rId8">
        <w:r w:rsidRPr="00623976">
          <w:rPr>
            <w:rStyle w:val="Hyperlink"/>
            <w:rFonts w:asciiTheme="minorHAnsi" w:hAnsiTheme="minorHAnsi" w:cstheme="minorHAnsi"/>
            <w:color w:val="000000" w:themeColor="text1"/>
            <w:sz w:val="22"/>
            <w:szCs w:val="22"/>
            <w:bdr w:val="none" w:color="auto" w:sz="0" w:space="0" w:frame="1"/>
            <w:shd w:val="clear" w:color="auto" w:fill="FFFFFF"/>
          </w:rPr>
          <w:t>MRI scanning</w:t>
        </w:r>
      </w:hyperlink>
      <w:r w:rsidRPr="00623976">
        <w:rPr>
          <w:rFonts w:asciiTheme="minorHAnsi" w:hAnsiTheme="minorHAnsi" w:cstheme="minorHAnsi"/>
          <w:color w:val="000000" w:themeColor="text1"/>
          <w:sz w:val="22"/>
          <w:szCs w:val="22"/>
          <w:shd w:val="clear" w:color="auto" w:fill="FFFFFF"/>
        </w:rPr>
        <w:t xml:space="preserve"> is the best </w:t>
      </w:r>
      <w:r w:rsidR="00336B58">
        <w:rPr>
          <w:rFonts w:asciiTheme="minorHAnsi" w:hAnsiTheme="minorHAnsi" w:cstheme="minorHAnsi"/>
          <w:color w:val="000000" w:themeColor="text1"/>
          <w:sz w:val="22"/>
          <w:szCs w:val="22"/>
          <w:shd w:val="clear" w:color="auto" w:fill="FFFFFF"/>
        </w:rPr>
        <w:t>way to confirm the diagnosis in m</w:t>
      </w:r>
      <w:r w:rsidRPr="00623976">
        <w:rPr>
          <w:rFonts w:asciiTheme="minorHAnsi" w:hAnsiTheme="minorHAnsi" w:cstheme="minorHAnsi"/>
          <w:color w:val="000000" w:themeColor="text1"/>
          <w:sz w:val="22"/>
          <w:szCs w:val="22"/>
          <w:shd w:val="clear" w:color="auto" w:fill="FFFFFF"/>
        </w:rPr>
        <w:t xml:space="preserve">any spinal conditions, including lumbosacral </w:t>
      </w:r>
      <w:r w:rsidR="00336B58">
        <w:rPr>
          <w:rFonts w:asciiTheme="minorHAnsi" w:hAnsiTheme="minorHAnsi" w:cstheme="minorHAnsi"/>
          <w:color w:val="000000" w:themeColor="text1"/>
          <w:sz w:val="22"/>
          <w:szCs w:val="22"/>
          <w:shd w:val="clear" w:color="auto" w:fill="FFFFFF"/>
        </w:rPr>
        <w:t>disease</w:t>
      </w:r>
      <w:r w:rsidRPr="00623976">
        <w:rPr>
          <w:rFonts w:asciiTheme="minorHAnsi" w:hAnsiTheme="minorHAnsi" w:cstheme="minorHAnsi"/>
          <w:color w:val="000000" w:themeColor="text1"/>
          <w:sz w:val="22"/>
          <w:szCs w:val="22"/>
          <w:shd w:val="clear" w:color="auto" w:fill="FFFFFF"/>
        </w:rPr>
        <w:t xml:space="preserve">. </w:t>
      </w:r>
      <w:r w:rsidR="00336B58">
        <w:rPr>
          <w:rFonts w:asciiTheme="minorHAnsi" w:hAnsiTheme="minorHAnsi" w:cstheme="minorHAnsi"/>
          <w:color w:val="000000" w:themeColor="text1"/>
          <w:sz w:val="22"/>
          <w:szCs w:val="22"/>
          <w:shd w:val="clear" w:color="auto" w:fill="FFFFFF"/>
        </w:rPr>
        <w:t xml:space="preserve"> </w:t>
      </w:r>
      <w:r w:rsidRPr="00623976">
        <w:rPr>
          <w:rFonts w:asciiTheme="minorHAnsi" w:hAnsiTheme="minorHAnsi" w:cstheme="minorHAnsi"/>
          <w:color w:val="000000" w:themeColor="text1"/>
          <w:sz w:val="22"/>
          <w:szCs w:val="22"/>
          <w:shd w:val="clear" w:color="auto" w:fill="FFFFFF"/>
        </w:rPr>
        <w:t>MRI uses high powered magnets and a computer to generate images of the spine (this is the same technique and the same equipment which is used for body scanning in human patients). It provides detailed information on the location and extent of any soft tissue compressions of the spinal nerves in the lumbosacral spine.</w:t>
      </w:r>
    </w:p>
    <w:p w:rsidR="00FF785E" w:rsidP="00623976" w:rsidRDefault="00FF785E" w14:paraId="712E4758" w14:textId="77777777">
      <w:pPr>
        <w:spacing w:line="240" w:lineRule="auto"/>
        <w:jc w:val="left"/>
        <w:rPr>
          <w:rFonts w:asciiTheme="minorHAnsi" w:hAnsiTheme="minorHAnsi" w:cstheme="minorHAnsi"/>
          <w:color w:val="000000" w:themeColor="text1"/>
          <w:sz w:val="22"/>
          <w:szCs w:val="22"/>
          <w:shd w:val="clear" w:color="auto" w:fill="FFFFFF"/>
        </w:rPr>
      </w:pPr>
    </w:p>
    <w:p w:rsidRPr="00623976" w:rsidR="00FF785E" w:rsidP="00FF785E" w:rsidRDefault="00FF785E" w14:paraId="112F16B3" w14:textId="77777777">
      <w:pPr>
        <w:shd w:val="clear" w:color="auto" w:fill="FFFFFF"/>
        <w:spacing w:line="240" w:lineRule="auto"/>
        <w:jc w:val="left"/>
        <w:rPr>
          <w:rFonts w:asciiTheme="minorHAnsi" w:hAnsiTheme="minorHAnsi" w:cstheme="minorHAnsi"/>
          <w:color w:val="000000" w:themeColor="text1"/>
          <w:sz w:val="22"/>
          <w:szCs w:val="22"/>
          <w:shd w:val="clear" w:color="auto" w:fill="FFFFFF"/>
        </w:rPr>
      </w:pPr>
      <w:r w:rsidRPr="00FF785E">
        <w:rPr>
          <w:rFonts w:asciiTheme="minorHAnsi" w:hAnsiTheme="minorHAnsi" w:cstheme="minorHAnsi"/>
          <w:color w:val="000000" w:themeColor="text1"/>
          <w:sz w:val="22"/>
          <w:szCs w:val="22"/>
          <w:shd w:val="clear" w:color="auto" w:fill="FFFFFF"/>
        </w:rPr>
        <w:lastRenderedPageBreak/>
        <w:drawing>
          <wp:inline distT="0" distB="0" distL="0" distR="0" wp14:anchorId="7FC46F7B" wp14:editId="32C71A4F">
            <wp:extent cx="5978525" cy="4525010"/>
            <wp:effectExtent l="0" t="0" r="317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8525" cy="4525010"/>
                    </a:xfrm>
                    <a:prstGeom prst="rect">
                      <a:avLst/>
                    </a:prstGeom>
                  </pic:spPr>
                </pic:pic>
              </a:graphicData>
            </a:graphic>
          </wp:inline>
        </w:drawing>
      </w:r>
    </w:p>
    <w:p w:rsidRPr="00623976" w:rsidR="00FF785E" w:rsidP="00623976" w:rsidRDefault="00FF785E" w14:paraId="53196B1D" w14:textId="4A5AD959">
      <w:pPr>
        <w:spacing w:line="240" w:lineRule="auto"/>
        <w:jc w:val="left"/>
        <w:rPr>
          <w:rFonts w:asciiTheme="minorHAnsi" w:hAnsiTheme="minorHAnsi" w:cstheme="minorHAnsi"/>
          <w:color w:val="000000" w:themeColor="text1"/>
          <w:sz w:val="22"/>
          <w:szCs w:val="22"/>
        </w:rPr>
      </w:pPr>
      <w:r w:rsidRPr="00623976">
        <w:rPr>
          <w:rFonts w:asciiTheme="minorHAnsi" w:hAnsiTheme="minorHAnsi" w:cstheme="minorHAnsi"/>
          <w:i/>
          <w:iCs/>
          <w:color w:val="000000" w:themeColor="text1"/>
          <w:sz w:val="22"/>
          <w:szCs w:val="22"/>
          <w:bdr w:val="none" w:color="auto" w:sz="0" w:space="0" w:frame="1"/>
          <w:shd w:val="clear" w:color="auto" w:fill="FFFFFF"/>
        </w:rPr>
        <w:t xml:space="preserve">MRI scan of the spine showing lumbosacral </w:t>
      </w:r>
      <w:r>
        <w:rPr>
          <w:rFonts w:asciiTheme="minorHAnsi" w:hAnsiTheme="minorHAnsi" w:cstheme="minorHAnsi"/>
          <w:i/>
          <w:iCs/>
          <w:color w:val="000000" w:themeColor="text1"/>
          <w:sz w:val="22"/>
          <w:szCs w:val="22"/>
          <w:bdr w:val="none" w:color="auto" w:sz="0" w:space="0" w:frame="1"/>
          <w:shd w:val="clear" w:color="auto" w:fill="FFFFFF"/>
        </w:rPr>
        <w:t>disease causing compression of nerves</w:t>
      </w:r>
      <w:r w:rsidRPr="00623976">
        <w:rPr>
          <w:rFonts w:asciiTheme="minorHAnsi" w:hAnsiTheme="minorHAnsi" w:cstheme="minorHAnsi"/>
          <w:i/>
          <w:iCs/>
          <w:color w:val="000000" w:themeColor="text1"/>
          <w:sz w:val="22"/>
          <w:szCs w:val="22"/>
          <w:bdr w:val="none" w:color="auto" w:sz="0" w:space="0" w:frame="1"/>
          <w:shd w:val="clear" w:color="auto" w:fill="FFFFFF"/>
        </w:rPr>
        <w:t xml:space="preserve"> </w:t>
      </w:r>
      <w:r>
        <w:rPr>
          <w:rFonts w:asciiTheme="minorHAnsi" w:hAnsiTheme="minorHAnsi" w:cstheme="minorHAnsi"/>
          <w:i/>
          <w:iCs/>
          <w:color w:val="000000" w:themeColor="text1"/>
          <w:sz w:val="22"/>
          <w:szCs w:val="22"/>
          <w:bdr w:val="none" w:color="auto" w:sz="0" w:space="0" w:frame="1"/>
          <w:shd w:val="clear" w:color="auto" w:fill="FFFFFF"/>
        </w:rPr>
        <w:t>by</w:t>
      </w:r>
      <w:r w:rsidRPr="00623976">
        <w:rPr>
          <w:rFonts w:asciiTheme="minorHAnsi" w:hAnsiTheme="minorHAnsi" w:cstheme="minorHAnsi"/>
          <w:i/>
          <w:iCs/>
          <w:color w:val="000000" w:themeColor="text1"/>
          <w:sz w:val="22"/>
          <w:szCs w:val="22"/>
          <w:bdr w:val="none" w:color="auto" w:sz="0" w:space="0" w:frame="1"/>
          <w:shd w:val="clear" w:color="auto" w:fill="FFFFFF"/>
        </w:rPr>
        <w:t xml:space="preserve"> a bulging disc (arrow)</w:t>
      </w:r>
    </w:p>
    <w:p w:rsidRPr="00623976" w:rsidR="00C86EB5" w:rsidP="00623976" w:rsidRDefault="00C86EB5" w14:paraId="4179A754" w14:textId="77777777">
      <w:pPr>
        <w:shd w:val="clear" w:color="auto" w:fill="FFFFFF"/>
        <w:spacing w:line="240" w:lineRule="auto"/>
        <w:rPr>
          <w:rFonts w:asciiTheme="minorHAnsi" w:hAnsiTheme="minorHAnsi" w:cstheme="minorHAnsi"/>
          <w:color w:val="000000" w:themeColor="text1"/>
          <w:sz w:val="22"/>
          <w:szCs w:val="22"/>
          <w:lang w:eastAsia="en-GB"/>
        </w:rPr>
      </w:pPr>
    </w:p>
    <w:p w:rsidRPr="00623976" w:rsidR="00445404" w:rsidP="00623976" w:rsidRDefault="00445404" w14:paraId="73152491" w14:textId="4E88BE6A">
      <w:pPr>
        <w:shd w:val="clear" w:color="auto" w:fill="FFFFFF"/>
        <w:spacing w:line="240" w:lineRule="auto"/>
        <w:rPr>
          <w:rFonts w:asciiTheme="minorHAnsi" w:hAnsiTheme="minorHAnsi" w:cstheme="minorHAnsi"/>
          <w:b/>
          <w:bCs/>
          <w:color w:val="000000" w:themeColor="text1"/>
          <w:sz w:val="22"/>
          <w:szCs w:val="22"/>
          <w:lang w:eastAsia="en-GB"/>
        </w:rPr>
      </w:pPr>
      <w:r w:rsidRPr="00623976">
        <w:rPr>
          <w:rFonts w:asciiTheme="minorHAnsi" w:hAnsiTheme="minorHAnsi" w:cstheme="minorHAnsi"/>
          <w:b/>
          <w:bCs/>
          <w:color w:val="000000" w:themeColor="text1"/>
          <w:sz w:val="22"/>
          <w:szCs w:val="22"/>
          <w:lang w:eastAsia="en-GB"/>
        </w:rPr>
        <w:t xml:space="preserve">How can </w:t>
      </w:r>
      <w:r w:rsidRPr="00623976" w:rsidR="009C7818">
        <w:rPr>
          <w:rFonts w:asciiTheme="minorHAnsi" w:hAnsiTheme="minorHAnsi" w:cstheme="minorHAnsi"/>
          <w:b/>
          <w:bCs/>
          <w:color w:val="000000" w:themeColor="text1"/>
          <w:sz w:val="22"/>
          <w:szCs w:val="22"/>
          <w:lang w:eastAsia="en-GB"/>
        </w:rPr>
        <w:t>lumbosacral</w:t>
      </w:r>
      <w:r w:rsidRPr="00623976" w:rsidR="00995C91">
        <w:rPr>
          <w:rFonts w:asciiTheme="minorHAnsi" w:hAnsiTheme="minorHAnsi" w:cstheme="minorHAnsi"/>
          <w:b/>
          <w:bCs/>
          <w:color w:val="000000" w:themeColor="text1"/>
          <w:sz w:val="22"/>
          <w:szCs w:val="22"/>
          <w:lang w:eastAsia="en-GB"/>
        </w:rPr>
        <w:t xml:space="preserve"> disease</w:t>
      </w:r>
      <w:r w:rsidRPr="00623976">
        <w:rPr>
          <w:rFonts w:asciiTheme="minorHAnsi" w:hAnsiTheme="minorHAnsi" w:cstheme="minorHAnsi"/>
          <w:b/>
          <w:bCs/>
          <w:color w:val="000000" w:themeColor="text1"/>
          <w:sz w:val="22"/>
          <w:szCs w:val="22"/>
          <w:lang w:eastAsia="en-GB"/>
        </w:rPr>
        <w:t xml:space="preserve"> be treated?</w:t>
      </w:r>
    </w:p>
    <w:p w:rsidRPr="00623976" w:rsidR="00995C91" w:rsidP="00623976" w:rsidRDefault="00995C91" w14:paraId="77A5A776" w14:textId="21A1F1B7">
      <w:pPr>
        <w:shd w:val="clear" w:color="auto" w:fill="FFFFFF"/>
        <w:spacing w:line="240" w:lineRule="auto"/>
        <w:jc w:val="left"/>
        <w:rPr>
          <w:rFonts w:asciiTheme="minorHAnsi" w:hAnsiTheme="minorHAnsi" w:cstheme="minorHAnsi"/>
          <w:color w:val="000000" w:themeColor="text1"/>
          <w:sz w:val="22"/>
          <w:szCs w:val="22"/>
        </w:rPr>
      </w:pPr>
      <w:r w:rsidRPr="00623976">
        <w:rPr>
          <w:rFonts w:asciiTheme="minorHAnsi" w:hAnsiTheme="minorHAnsi" w:cstheme="minorHAnsi"/>
          <w:color w:val="000000" w:themeColor="text1"/>
          <w:sz w:val="22"/>
          <w:szCs w:val="22"/>
        </w:rPr>
        <w:t xml:space="preserve">The </w:t>
      </w:r>
      <w:r w:rsidR="00336B58">
        <w:rPr>
          <w:rFonts w:asciiTheme="minorHAnsi" w:hAnsiTheme="minorHAnsi" w:cstheme="minorHAnsi"/>
          <w:color w:val="000000" w:themeColor="text1"/>
          <w:sz w:val="22"/>
          <w:szCs w:val="22"/>
        </w:rPr>
        <w:t>three</w:t>
      </w:r>
      <w:r w:rsidRPr="00623976">
        <w:rPr>
          <w:rFonts w:asciiTheme="minorHAnsi" w:hAnsiTheme="minorHAnsi" w:cstheme="minorHAnsi"/>
          <w:color w:val="000000" w:themeColor="text1"/>
          <w:sz w:val="22"/>
          <w:szCs w:val="22"/>
        </w:rPr>
        <w:t xml:space="preserve"> </w:t>
      </w:r>
      <w:r w:rsidR="00336B58">
        <w:rPr>
          <w:rFonts w:asciiTheme="minorHAnsi" w:hAnsiTheme="minorHAnsi" w:cstheme="minorHAnsi"/>
          <w:color w:val="000000" w:themeColor="text1"/>
          <w:sz w:val="22"/>
          <w:szCs w:val="22"/>
        </w:rPr>
        <w:t>ways</w:t>
      </w:r>
      <w:r w:rsidRPr="00623976">
        <w:rPr>
          <w:rFonts w:asciiTheme="minorHAnsi" w:hAnsiTheme="minorHAnsi" w:cstheme="minorHAnsi"/>
          <w:color w:val="000000" w:themeColor="text1"/>
          <w:sz w:val="22"/>
          <w:szCs w:val="22"/>
        </w:rPr>
        <w:t xml:space="preserve"> of </w:t>
      </w:r>
      <w:r w:rsidR="00336B58">
        <w:rPr>
          <w:rFonts w:asciiTheme="minorHAnsi" w:hAnsiTheme="minorHAnsi" w:cstheme="minorHAnsi"/>
          <w:color w:val="000000" w:themeColor="text1"/>
          <w:sz w:val="22"/>
          <w:szCs w:val="22"/>
        </w:rPr>
        <w:t>treating</w:t>
      </w:r>
      <w:r w:rsidRPr="00623976">
        <w:rPr>
          <w:rFonts w:asciiTheme="minorHAnsi" w:hAnsiTheme="minorHAnsi" w:cstheme="minorHAnsi"/>
          <w:color w:val="000000" w:themeColor="text1"/>
          <w:sz w:val="22"/>
          <w:szCs w:val="22"/>
        </w:rPr>
        <w:t xml:space="preserve"> </w:t>
      </w:r>
      <w:r w:rsidR="00336B58">
        <w:rPr>
          <w:rFonts w:asciiTheme="minorHAnsi" w:hAnsiTheme="minorHAnsi" w:cstheme="minorHAnsi"/>
          <w:color w:val="000000" w:themeColor="text1"/>
          <w:sz w:val="22"/>
          <w:szCs w:val="22"/>
        </w:rPr>
        <w:t>lumbosacral</w:t>
      </w:r>
      <w:r w:rsidRPr="00623976">
        <w:rPr>
          <w:rFonts w:asciiTheme="minorHAnsi" w:hAnsiTheme="minorHAnsi" w:cstheme="minorHAnsi"/>
          <w:color w:val="000000" w:themeColor="text1"/>
          <w:sz w:val="22"/>
          <w:szCs w:val="22"/>
        </w:rPr>
        <w:t xml:space="preserve"> disease are </w:t>
      </w:r>
      <w:r w:rsidRPr="00623976">
        <w:rPr>
          <w:rFonts w:asciiTheme="minorHAnsi" w:hAnsiTheme="minorHAnsi" w:cstheme="minorHAnsi"/>
          <w:b/>
          <w:bCs/>
          <w:i/>
          <w:iCs/>
          <w:color w:val="000000" w:themeColor="text1"/>
          <w:sz w:val="22"/>
          <w:szCs w:val="22"/>
          <w:bdr w:val="none" w:color="auto" w:sz="0" w:space="0" w:frame="1"/>
        </w:rPr>
        <w:t>conservative treatment</w:t>
      </w:r>
      <w:r w:rsidR="00336B58">
        <w:rPr>
          <w:rFonts w:asciiTheme="minorHAnsi" w:hAnsiTheme="minorHAnsi" w:cstheme="minorHAnsi"/>
          <w:b/>
          <w:bCs/>
          <w:i/>
          <w:iCs/>
          <w:color w:val="000000" w:themeColor="text1"/>
          <w:sz w:val="22"/>
          <w:szCs w:val="22"/>
          <w:bdr w:val="none" w:color="auto" w:sz="0" w:space="0" w:frame="1"/>
        </w:rPr>
        <w:t>, epidural injection</w:t>
      </w:r>
      <w:r w:rsidRPr="00623976">
        <w:rPr>
          <w:rFonts w:asciiTheme="minorHAnsi" w:hAnsiTheme="minorHAnsi" w:cstheme="minorHAnsi"/>
          <w:b/>
          <w:bCs/>
          <w:i/>
          <w:iCs/>
          <w:color w:val="000000" w:themeColor="text1"/>
          <w:sz w:val="22"/>
          <w:szCs w:val="22"/>
          <w:bdr w:val="none" w:color="auto" w:sz="0" w:space="0" w:frame="1"/>
        </w:rPr>
        <w:t xml:space="preserve"> </w:t>
      </w:r>
      <w:r w:rsidRPr="00623976">
        <w:rPr>
          <w:rFonts w:asciiTheme="minorHAnsi" w:hAnsiTheme="minorHAnsi" w:cstheme="minorHAnsi"/>
          <w:color w:val="000000" w:themeColor="text1"/>
          <w:sz w:val="22"/>
          <w:szCs w:val="22"/>
        </w:rPr>
        <w:t xml:space="preserve">and </w:t>
      </w:r>
      <w:r w:rsidRPr="00623976">
        <w:rPr>
          <w:rFonts w:asciiTheme="minorHAnsi" w:hAnsiTheme="minorHAnsi" w:cstheme="minorHAnsi"/>
          <w:b/>
          <w:bCs/>
          <w:i/>
          <w:iCs/>
          <w:color w:val="000000" w:themeColor="text1"/>
          <w:sz w:val="22"/>
          <w:szCs w:val="22"/>
          <w:bdr w:val="none" w:color="auto" w:sz="0" w:space="0" w:frame="1"/>
        </w:rPr>
        <w:t>surgery</w:t>
      </w:r>
      <w:r w:rsidRPr="00623976">
        <w:rPr>
          <w:rFonts w:asciiTheme="minorHAnsi" w:hAnsiTheme="minorHAnsi" w:cstheme="minorHAnsi"/>
          <w:color w:val="000000" w:themeColor="text1"/>
          <w:sz w:val="22"/>
          <w:szCs w:val="22"/>
        </w:rPr>
        <w:t>.</w:t>
      </w:r>
    </w:p>
    <w:p w:rsidR="00623976" w:rsidP="00623976" w:rsidRDefault="00623976" w14:paraId="193043D7" w14:textId="77777777">
      <w:pPr>
        <w:pStyle w:val="NormalWeb"/>
        <w:shd w:val="clear" w:color="auto" w:fill="FFFFFF"/>
        <w:spacing w:before="0" w:beforeAutospacing="0" w:after="0" w:afterAutospacing="0"/>
        <w:rPr>
          <w:rFonts w:asciiTheme="minorHAnsi" w:hAnsiTheme="minorHAnsi" w:cstheme="minorHAnsi"/>
          <w:b/>
          <w:bCs/>
          <w:i/>
          <w:iCs/>
          <w:color w:val="000000" w:themeColor="text1"/>
          <w:sz w:val="22"/>
          <w:szCs w:val="22"/>
          <w:bdr w:val="none" w:color="auto" w:sz="0" w:space="0" w:frame="1"/>
        </w:rPr>
      </w:pPr>
    </w:p>
    <w:p w:rsidRPr="00623976" w:rsidR="009C7818" w:rsidP="00623976" w:rsidRDefault="00995C91" w14:paraId="2E00E6ED" w14:textId="4CA9476A">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623976">
        <w:rPr>
          <w:rFonts w:asciiTheme="minorHAnsi" w:hAnsiTheme="minorHAnsi" w:cstheme="minorHAnsi"/>
          <w:b/>
          <w:bCs/>
          <w:i/>
          <w:iCs/>
          <w:color w:val="000000" w:themeColor="text1"/>
          <w:sz w:val="22"/>
          <w:szCs w:val="22"/>
          <w:bdr w:val="none" w:color="auto" w:sz="0" w:space="0" w:frame="1"/>
        </w:rPr>
        <w:t>Conservative treatment</w:t>
      </w:r>
      <w:r w:rsidRPr="00623976">
        <w:rPr>
          <w:rFonts w:asciiTheme="minorHAnsi" w:hAnsiTheme="minorHAnsi" w:cstheme="minorHAnsi"/>
          <w:color w:val="000000" w:themeColor="text1"/>
          <w:sz w:val="22"/>
          <w:szCs w:val="22"/>
        </w:rPr>
        <w:br/>
      </w:r>
      <w:r w:rsidR="00F94323">
        <w:rPr>
          <w:rFonts w:asciiTheme="minorHAnsi" w:hAnsiTheme="minorHAnsi" w:cstheme="minorHAnsi"/>
          <w:color w:val="000000" w:themeColor="text1"/>
          <w:sz w:val="22"/>
          <w:szCs w:val="22"/>
        </w:rPr>
        <w:t>Some</w:t>
      </w:r>
      <w:r w:rsidRPr="00623976" w:rsidR="009C7818">
        <w:rPr>
          <w:rFonts w:asciiTheme="minorHAnsi" w:hAnsiTheme="minorHAnsi" w:cstheme="minorHAnsi"/>
          <w:color w:val="000000" w:themeColor="text1"/>
          <w:sz w:val="22"/>
          <w:szCs w:val="22"/>
        </w:rPr>
        <w:t xml:space="preserve"> dogs and cats with lumbosacral stenosis can be successfully managed without the need for surgery. It is often necessary to modify exercise with avoidance of strenuous activities that involve jumping, climbing, twisting and turning. </w:t>
      </w:r>
      <w:r w:rsidR="007E3965">
        <w:rPr>
          <w:rFonts w:asciiTheme="minorHAnsi" w:hAnsiTheme="minorHAnsi" w:cstheme="minorHAnsi"/>
          <w:color w:val="000000" w:themeColor="text1"/>
          <w:sz w:val="22"/>
          <w:szCs w:val="22"/>
        </w:rPr>
        <w:t xml:space="preserve"> P</w:t>
      </w:r>
      <w:r w:rsidRPr="00623976" w:rsidR="009C7818">
        <w:rPr>
          <w:rFonts w:asciiTheme="minorHAnsi" w:hAnsiTheme="minorHAnsi" w:cstheme="minorHAnsi"/>
          <w:color w:val="000000" w:themeColor="text1"/>
          <w:sz w:val="22"/>
          <w:szCs w:val="22"/>
        </w:rPr>
        <w:t xml:space="preserve">ain </w:t>
      </w:r>
      <w:r w:rsidR="007E3965">
        <w:rPr>
          <w:rFonts w:asciiTheme="minorHAnsi" w:hAnsiTheme="minorHAnsi" w:cstheme="minorHAnsi"/>
          <w:color w:val="000000" w:themeColor="text1"/>
          <w:sz w:val="22"/>
          <w:szCs w:val="22"/>
        </w:rPr>
        <w:t>relief</w:t>
      </w:r>
      <w:r w:rsidRPr="00623976" w:rsidR="009C7818">
        <w:rPr>
          <w:rFonts w:asciiTheme="minorHAnsi" w:hAnsiTheme="minorHAnsi" w:cstheme="minorHAnsi"/>
          <w:color w:val="000000" w:themeColor="text1"/>
          <w:sz w:val="22"/>
          <w:szCs w:val="22"/>
        </w:rPr>
        <w:t xml:space="preserve"> medications</w:t>
      </w:r>
      <w:r w:rsidR="007E3965">
        <w:rPr>
          <w:rFonts w:asciiTheme="minorHAnsi" w:hAnsiTheme="minorHAnsi" w:cstheme="minorHAnsi"/>
          <w:color w:val="000000" w:themeColor="text1"/>
          <w:sz w:val="22"/>
          <w:szCs w:val="22"/>
        </w:rPr>
        <w:t xml:space="preserve"> are usually prescribed, and if needed an internal referral can be made to our </w:t>
      </w:r>
      <w:commentRangeStart w:id="0"/>
      <w:r w:rsidR="007E3965">
        <w:rPr>
          <w:rFonts w:asciiTheme="minorHAnsi" w:hAnsiTheme="minorHAnsi" w:cstheme="minorHAnsi"/>
          <w:color w:val="000000" w:themeColor="text1"/>
          <w:sz w:val="22"/>
          <w:szCs w:val="22"/>
        </w:rPr>
        <w:t>chronic pain clinic</w:t>
      </w:r>
      <w:commentRangeEnd w:id="0"/>
      <w:r w:rsidR="007E3965">
        <w:rPr>
          <w:rStyle w:val="CommentReference"/>
          <w:rFonts w:ascii="News Gothic MT" w:hAnsi="News Gothic MT"/>
          <w:lang w:eastAsia="en-US"/>
        </w:rPr>
        <w:commentReference w:id="0"/>
      </w:r>
      <w:r w:rsidRPr="00623976" w:rsidR="009C7818">
        <w:rPr>
          <w:rFonts w:asciiTheme="minorHAnsi" w:hAnsiTheme="minorHAnsi" w:cstheme="minorHAnsi"/>
          <w:color w:val="000000" w:themeColor="text1"/>
          <w:sz w:val="22"/>
          <w:szCs w:val="22"/>
        </w:rPr>
        <w:t xml:space="preserve">. </w:t>
      </w:r>
      <w:r w:rsidR="007E3965">
        <w:rPr>
          <w:rFonts w:asciiTheme="minorHAnsi" w:hAnsiTheme="minorHAnsi" w:cstheme="minorHAnsi"/>
          <w:color w:val="000000" w:themeColor="text1"/>
          <w:sz w:val="22"/>
          <w:szCs w:val="22"/>
        </w:rPr>
        <w:t>In particular, a</w:t>
      </w:r>
      <w:r w:rsidRPr="00623976" w:rsidR="009C7818">
        <w:rPr>
          <w:rFonts w:asciiTheme="minorHAnsi" w:hAnsiTheme="minorHAnsi" w:cstheme="minorHAnsi"/>
          <w:color w:val="000000" w:themeColor="text1"/>
          <w:sz w:val="22"/>
          <w:szCs w:val="22"/>
        </w:rPr>
        <w:t xml:space="preserve">nti-inflammatory </w:t>
      </w:r>
      <w:r w:rsidR="007E3965">
        <w:rPr>
          <w:rFonts w:asciiTheme="minorHAnsi" w:hAnsiTheme="minorHAnsi" w:cstheme="minorHAnsi"/>
          <w:color w:val="000000" w:themeColor="text1"/>
          <w:sz w:val="22"/>
          <w:szCs w:val="22"/>
        </w:rPr>
        <w:t>and</w:t>
      </w:r>
      <w:r w:rsidRPr="00623976" w:rsidR="009C7818">
        <w:rPr>
          <w:rFonts w:asciiTheme="minorHAnsi" w:hAnsiTheme="minorHAnsi" w:cstheme="minorHAnsi"/>
          <w:color w:val="000000" w:themeColor="text1"/>
          <w:sz w:val="22"/>
          <w:szCs w:val="22"/>
        </w:rPr>
        <w:t xml:space="preserve"> neuropathic </w:t>
      </w:r>
      <w:r w:rsidR="007E3965">
        <w:rPr>
          <w:rFonts w:asciiTheme="minorHAnsi" w:hAnsiTheme="minorHAnsi" w:cstheme="minorHAnsi"/>
          <w:color w:val="000000" w:themeColor="text1"/>
          <w:sz w:val="22"/>
          <w:szCs w:val="22"/>
        </w:rPr>
        <w:t>pain</w:t>
      </w:r>
      <w:r w:rsidRPr="00623976" w:rsidR="009C7818">
        <w:rPr>
          <w:rFonts w:asciiTheme="minorHAnsi" w:hAnsiTheme="minorHAnsi" w:cstheme="minorHAnsi"/>
          <w:color w:val="000000" w:themeColor="text1"/>
          <w:sz w:val="22"/>
          <w:szCs w:val="22"/>
        </w:rPr>
        <w:t xml:space="preserve"> </w:t>
      </w:r>
      <w:r w:rsidR="007E3965">
        <w:rPr>
          <w:rFonts w:asciiTheme="minorHAnsi" w:hAnsiTheme="minorHAnsi" w:cstheme="minorHAnsi"/>
          <w:color w:val="000000" w:themeColor="text1"/>
          <w:sz w:val="22"/>
          <w:szCs w:val="22"/>
        </w:rPr>
        <w:t>relief</w:t>
      </w:r>
      <w:r w:rsidRPr="00623976" w:rsidR="009C7818">
        <w:rPr>
          <w:rFonts w:asciiTheme="minorHAnsi" w:hAnsiTheme="minorHAnsi" w:cstheme="minorHAnsi"/>
          <w:color w:val="000000" w:themeColor="text1"/>
          <w:sz w:val="22"/>
          <w:szCs w:val="22"/>
        </w:rPr>
        <w:t xml:space="preserve"> </w:t>
      </w:r>
      <w:r w:rsidR="007E3965">
        <w:rPr>
          <w:rFonts w:asciiTheme="minorHAnsi" w:hAnsiTheme="minorHAnsi" w:cstheme="minorHAnsi"/>
          <w:color w:val="000000" w:themeColor="text1"/>
          <w:sz w:val="22"/>
          <w:szCs w:val="22"/>
        </w:rPr>
        <w:t xml:space="preserve">medications </w:t>
      </w:r>
      <w:r w:rsidRPr="00623976" w:rsidR="009C7818">
        <w:rPr>
          <w:rFonts w:asciiTheme="minorHAnsi" w:hAnsiTheme="minorHAnsi" w:cstheme="minorHAnsi"/>
          <w:color w:val="000000" w:themeColor="text1"/>
          <w:sz w:val="22"/>
          <w:szCs w:val="22"/>
        </w:rPr>
        <w:t>may be beneficial.</w:t>
      </w:r>
      <w:r w:rsidRPr="00623976" w:rsidR="001E73AE">
        <w:rPr>
          <w:rFonts w:asciiTheme="minorHAnsi" w:hAnsiTheme="minorHAnsi" w:cstheme="minorHAnsi"/>
          <w:color w:val="000000" w:themeColor="text1"/>
          <w:sz w:val="22"/>
          <w:szCs w:val="22"/>
        </w:rPr>
        <w:t xml:space="preserve">  Physiotherapy and hydrotherapy can also be useful treatments</w:t>
      </w:r>
      <w:r w:rsidR="007E3965">
        <w:rPr>
          <w:rFonts w:asciiTheme="minorHAnsi" w:hAnsiTheme="minorHAnsi" w:cstheme="minorHAnsi"/>
          <w:color w:val="000000" w:themeColor="text1"/>
          <w:sz w:val="22"/>
          <w:szCs w:val="22"/>
        </w:rPr>
        <w:t xml:space="preserve"> in certain cases</w:t>
      </w:r>
      <w:r w:rsidRPr="00623976" w:rsidR="001E73AE">
        <w:rPr>
          <w:rFonts w:asciiTheme="minorHAnsi" w:hAnsiTheme="minorHAnsi" w:cstheme="minorHAnsi"/>
          <w:color w:val="000000" w:themeColor="text1"/>
          <w:sz w:val="22"/>
          <w:szCs w:val="22"/>
        </w:rPr>
        <w:t>.</w:t>
      </w:r>
    </w:p>
    <w:p w:rsidR="00336B58" w:rsidP="00623976" w:rsidRDefault="00336B58" w14:paraId="5FD1AC40" w14:textId="77777777">
      <w:pPr>
        <w:pStyle w:val="NormalWeb"/>
        <w:shd w:val="clear" w:color="auto" w:fill="FFFFFF"/>
        <w:spacing w:before="0" w:beforeAutospacing="0" w:after="0" w:afterAutospacing="0"/>
        <w:rPr>
          <w:rFonts w:asciiTheme="minorHAnsi" w:hAnsiTheme="minorHAnsi" w:cstheme="minorHAnsi"/>
          <w:color w:val="000000" w:themeColor="text1"/>
          <w:sz w:val="22"/>
          <w:szCs w:val="22"/>
        </w:rPr>
      </w:pPr>
    </w:p>
    <w:p w:rsidRPr="00F94323" w:rsidR="00336B58" w:rsidP="00623976" w:rsidRDefault="00336B58" w14:paraId="23F24D83" w14:textId="3F40D26E">
      <w:pPr>
        <w:pStyle w:val="NormalWeb"/>
        <w:shd w:val="clear" w:color="auto" w:fill="FFFFFF"/>
        <w:spacing w:before="0" w:beforeAutospacing="0" w:after="0" w:afterAutospacing="0"/>
        <w:rPr>
          <w:rFonts w:asciiTheme="minorHAnsi" w:hAnsiTheme="minorHAnsi" w:cstheme="minorHAnsi"/>
          <w:b/>
          <w:bCs/>
          <w:i/>
          <w:iCs/>
          <w:color w:val="000000" w:themeColor="text1"/>
          <w:sz w:val="22"/>
          <w:szCs w:val="22"/>
        </w:rPr>
      </w:pPr>
      <w:r w:rsidRPr="00F94323">
        <w:rPr>
          <w:rFonts w:asciiTheme="minorHAnsi" w:hAnsiTheme="minorHAnsi" w:cstheme="minorHAnsi"/>
          <w:b/>
          <w:bCs/>
          <w:i/>
          <w:iCs/>
          <w:color w:val="000000" w:themeColor="text1"/>
          <w:sz w:val="22"/>
          <w:szCs w:val="22"/>
        </w:rPr>
        <w:t>Epidural injection</w:t>
      </w:r>
    </w:p>
    <w:p w:rsidRPr="00F94323" w:rsidR="00623976" w:rsidP="00623976" w:rsidRDefault="00F94323" w14:paraId="0A5EC38E" w14:textId="0AB7EDDC">
      <w:pPr>
        <w:pStyle w:val="NormalWeb"/>
        <w:shd w:val="clear" w:color="auto" w:fill="FFFFFF"/>
        <w:spacing w:before="0" w:beforeAutospacing="0" w:after="0" w:afterAutospacing="0"/>
        <w:rPr>
          <w:rFonts w:asciiTheme="minorHAnsi" w:hAnsiTheme="minorHAnsi" w:cstheme="minorHAnsi"/>
          <w:color w:val="000000" w:themeColor="text1"/>
          <w:sz w:val="22"/>
          <w:szCs w:val="22"/>
          <w:bdr w:val="none" w:color="auto" w:sz="0" w:space="0" w:frame="1"/>
        </w:rPr>
      </w:pPr>
      <w:r>
        <w:rPr>
          <w:rFonts w:asciiTheme="minorHAnsi" w:hAnsiTheme="minorHAnsi" w:cstheme="minorHAnsi"/>
          <w:color w:val="000000" w:themeColor="text1"/>
          <w:sz w:val="22"/>
          <w:szCs w:val="22"/>
          <w:bdr w:val="none" w:color="auto" w:sz="0" w:space="0" w:frame="1"/>
        </w:rPr>
        <w:t>Many animals benefit from this procedure which is carried out under anaesthesia.  An injection of a steroid or anaesthetic is directed into the space surrounding the affected nerves.  This can greatly reduce pain and swelling in these nerves give very good relief.  If needed, it can be repeated every few weeks or months.  Our team of specialist-led veterinary anaesthetists provide this in-house service.</w:t>
      </w:r>
    </w:p>
    <w:p w:rsidR="00336B58" w:rsidP="00623976" w:rsidRDefault="00336B58" w14:paraId="4FBE4997" w14:textId="77777777">
      <w:pPr>
        <w:pStyle w:val="NormalWeb"/>
        <w:shd w:val="clear" w:color="auto" w:fill="FFFFFF"/>
        <w:spacing w:before="0" w:beforeAutospacing="0" w:after="0" w:afterAutospacing="0"/>
        <w:rPr>
          <w:rFonts w:asciiTheme="minorHAnsi" w:hAnsiTheme="minorHAnsi" w:cstheme="minorHAnsi"/>
          <w:b/>
          <w:bCs/>
          <w:i/>
          <w:iCs/>
          <w:color w:val="000000" w:themeColor="text1"/>
          <w:sz w:val="22"/>
          <w:szCs w:val="22"/>
          <w:bdr w:val="none" w:color="auto" w:sz="0" w:space="0" w:frame="1"/>
        </w:rPr>
      </w:pPr>
    </w:p>
    <w:p w:rsidRPr="00623976" w:rsidR="009C7818" w:rsidP="1D1DA76E" w:rsidRDefault="00995C91" w14:paraId="2BD885BE" w14:textId="325539B7">
      <w:pPr>
        <w:pStyle w:val="NormalWeb"/>
        <w:shd w:val="clear" w:color="auto" w:fill="FFFFFF" w:themeFill="background1"/>
        <w:spacing w:before="0" w:beforeAutospacing="off" w:after="0" w:afterAutospacing="off"/>
        <w:rPr>
          <w:rFonts w:ascii="Calibri" w:hAnsi="Calibri" w:cs="Calibri" w:asciiTheme="minorAscii" w:hAnsiTheme="minorAscii" w:cstheme="minorAscii"/>
          <w:color w:val="000000" w:themeColor="text1"/>
          <w:sz w:val="22"/>
          <w:szCs w:val="22"/>
        </w:rPr>
      </w:pPr>
      <w:r w:rsidRPr="1D1DA76E" w:rsidR="00995C91">
        <w:rPr>
          <w:rFonts w:ascii="Calibri" w:hAnsi="Calibri" w:cs="Calibri" w:asciiTheme="minorAscii" w:hAnsiTheme="minorAscii" w:cstheme="minorAscii"/>
          <w:b w:val="1"/>
          <w:bCs w:val="1"/>
          <w:i w:val="1"/>
          <w:iCs w:val="1"/>
          <w:color w:val="000000" w:themeColor="text1"/>
          <w:sz w:val="22"/>
          <w:szCs w:val="22"/>
          <w:bdr w:val="none" w:color="auto" w:sz="0" w:space="0" w:frame="1"/>
        </w:rPr>
        <w:t>Surgery</w:t>
      </w:r>
      <w:r w:rsidRPr="00623976">
        <w:rPr>
          <w:rFonts w:asciiTheme="minorHAnsi" w:hAnsiTheme="minorHAnsi" w:cstheme="minorHAnsi"/>
          <w:b/>
          <w:bCs/>
          <w:i/>
          <w:iCs/>
          <w:color w:val="000000" w:themeColor="text1"/>
          <w:sz w:val="22"/>
          <w:szCs w:val="22"/>
          <w:bdr w:val="none" w:color="auto" w:sz="0" w:space="0" w:frame="1"/>
        </w:rPr>
        <w:br/>
      </w:r>
      <w:r w:rsidRPr="1D1DA76E" w:rsidR="009C7818">
        <w:rPr>
          <w:rFonts w:ascii="Calibri" w:hAnsi="Calibri" w:cs="Calibri" w:asciiTheme="minorAscii" w:hAnsiTheme="minorAscii" w:cstheme="minorAscii"/>
          <w:color w:val="000000" w:themeColor="text1"/>
          <w:sz w:val="22"/>
          <w:szCs w:val="22"/>
        </w:rPr>
        <w:t xml:space="preserve">Some </w:t>
      </w:r>
      <w:r w:rsidRPr="1D1DA76E" w:rsidR="007E3965">
        <w:rPr>
          <w:rFonts w:ascii="Calibri" w:hAnsi="Calibri" w:cs="Calibri" w:asciiTheme="minorAscii" w:hAnsiTheme="minorAscii" w:cstheme="minorAscii"/>
          <w:color w:val="000000" w:themeColor="text1"/>
          <w:sz w:val="22"/>
          <w:szCs w:val="22"/>
        </w:rPr>
        <w:t>animals</w:t>
      </w:r>
      <w:r w:rsidRPr="1D1DA76E" w:rsidR="009C7818">
        <w:rPr>
          <w:rFonts w:ascii="Calibri" w:hAnsi="Calibri" w:cs="Calibri" w:asciiTheme="minorAscii" w:hAnsiTheme="minorAscii" w:cstheme="minorAscii"/>
          <w:color w:val="000000" w:themeColor="text1"/>
          <w:sz w:val="22"/>
          <w:szCs w:val="22"/>
        </w:rPr>
        <w:t xml:space="preserve"> with lumbosacral </w:t>
      </w:r>
      <w:r w:rsidRPr="1D1DA76E" w:rsidR="007E3965">
        <w:rPr>
          <w:rFonts w:ascii="Calibri" w:hAnsi="Calibri" w:cs="Calibri" w:asciiTheme="minorAscii" w:hAnsiTheme="minorAscii" w:cstheme="minorAscii"/>
          <w:color w:val="000000" w:themeColor="text1"/>
          <w:sz w:val="22"/>
          <w:szCs w:val="22"/>
        </w:rPr>
        <w:t>disease</w:t>
      </w:r>
      <w:r w:rsidRPr="1D1DA76E" w:rsidR="009C7818">
        <w:rPr>
          <w:rFonts w:ascii="Calibri" w:hAnsi="Calibri" w:cs="Calibri" w:asciiTheme="minorAscii" w:hAnsiTheme="minorAscii" w:cstheme="minorAscii"/>
          <w:color w:val="000000" w:themeColor="text1"/>
          <w:sz w:val="22"/>
          <w:szCs w:val="22"/>
        </w:rPr>
        <w:t xml:space="preserve"> require surgery </w:t>
      </w:r>
      <w:r w:rsidRPr="1D1DA76E" w:rsidR="1C20353D">
        <w:rPr>
          <w:rFonts w:ascii="Calibri" w:hAnsi="Calibri" w:cs="Calibri" w:asciiTheme="minorAscii" w:hAnsiTheme="minorAscii" w:cstheme="minorAscii"/>
          <w:color w:val="000000" w:themeColor="text1"/>
          <w:sz w:val="22"/>
          <w:szCs w:val="22"/>
        </w:rPr>
        <w:t xml:space="preserve">to</w:t>
      </w:r>
      <w:r w:rsidRPr="1D1DA76E" w:rsidR="009C7818">
        <w:rPr>
          <w:rFonts w:ascii="Calibri" w:hAnsi="Calibri" w:cs="Calibri" w:asciiTheme="minorAscii" w:hAnsiTheme="minorAscii" w:cstheme="minorAscii"/>
          <w:color w:val="000000" w:themeColor="text1"/>
          <w:sz w:val="22"/>
          <w:szCs w:val="22"/>
        </w:rPr>
        <w:t xml:space="preserve"> </w:t>
      </w:r>
      <w:r w:rsidRPr="1D1DA76E" w:rsidR="007E3965">
        <w:rPr>
          <w:rFonts w:ascii="Calibri" w:hAnsi="Calibri" w:cs="Calibri" w:asciiTheme="minorAscii" w:hAnsiTheme="minorAscii" w:cstheme="minorAscii"/>
          <w:color w:val="000000" w:themeColor="text1"/>
          <w:sz w:val="22"/>
          <w:szCs w:val="22"/>
        </w:rPr>
        <w:t>improve</w:t>
      </w:r>
      <w:r w:rsidRPr="1D1DA76E" w:rsidR="009C7818">
        <w:rPr>
          <w:rFonts w:ascii="Calibri" w:hAnsi="Calibri" w:cs="Calibri" w:asciiTheme="minorAscii" w:hAnsiTheme="minorAscii" w:cstheme="minorAscii"/>
          <w:color w:val="000000" w:themeColor="text1"/>
          <w:sz w:val="22"/>
          <w:szCs w:val="22"/>
        </w:rPr>
        <w:t xml:space="preserve"> pain, hind limb lameness </w:t>
      </w:r>
      <w:r w:rsidRPr="1D1DA76E" w:rsidR="007E3965">
        <w:rPr>
          <w:rFonts w:ascii="Calibri" w:hAnsi="Calibri" w:cs="Calibri" w:asciiTheme="minorAscii" w:hAnsiTheme="minorAscii" w:cstheme="minorAscii"/>
          <w:color w:val="000000" w:themeColor="text1"/>
          <w:sz w:val="22"/>
          <w:szCs w:val="22"/>
        </w:rPr>
        <w:t xml:space="preserve">or weakness </w:t>
      </w:r>
      <w:r w:rsidRPr="1D1DA76E" w:rsidR="009C7818">
        <w:rPr>
          <w:rFonts w:ascii="Calibri" w:hAnsi="Calibri" w:cs="Calibri" w:asciiTheme="minorAscii" w:hAnsiTheme="minorAscii" w:cstheme="minorAscii"/>
          <w:color w:val="000000" w:themeColor="text1"/>
          <w:sz w:val="22"/>
          <w:szCs w:val="22"/>
        </w:rPr>
        <w:t>and other problems such as incontinence. Various techniques may be performed, and these aim to remove pressure on compressed nerves and/or stabilise the</w:t>
      </w:r>
      <w:r w:rsidRPr="1D1DA76E" w:rsidR="007E3965">
        <w:rPr>
          <w:rFonts w:ascii="Calibri" w:hAnsi="Calibri" w:cs="Calibri" w:asciiTheme="minorAscii" w:hAnsiTheme="minorAscii" w:cstheme="minorAscii"/>
          <w:color w:val="000000" w:themeColor="text1"/>
          <w:sz w:val="22"/>
          <w:szCs w:val="22"/>
        </w:rPr>
        <w:t xml:space="preserve"> bones in the</w:t>
      </w:r>
      <w:r w:rsidRPr="1D1DA76E" w:rsidR="009C7818">
        <w:rPr>
          <w:rFonts w:ascii="Calibri" w:hAnsi="Calibri" w:cs="Calibri" w:asciiTheme="minorAscii" w:hAnsiTheme="minorAscii" w:cstheme="minorAscii"/>
          <w:color w:val="000000" w:themeColor="text1"/>
          <w:sz w:val="22"/>
          <w:szCs w:val="22"/>
        </w:rPr>
        <w:t xml:space="preserve"> lumbosacral </w:t>
      </w:r>
      <w:r w:rsidRPr="1D1DA76E" w:rsidR="007E3965">
        <w:rPr>
          <w:rFonts w:ascii="Calibri" w:hAnsi="Calibri" w:cs="Calibri" w:asciiTheme="minorAscii" w:hAnsiTheme="minorAscii" w:cstheme="minorAscii"/>
          <w:color w:val="000000" w:themeColor="text1"/>
          <w:sz w:val="22"/>
          <w:szCs w:val="22"/>
        </w:rPr>
        <w:t>region</w:t>
      </w:r>
      <w:r w:rsidRPr="1D1DA76E" w:rsidR="009C7818">
        <w:rPr>
          <w:rFonts w:ascii="Calibri" w:hAnsi="Calibri" w:cs="Calibri" w:asciiTheme="minorAscii" w:hAnsiTheme="minorAscii" w:cstheme="minorAscii"/>
          <w:color w:val="000000" w:themeColor="text1"/>
          <w:sz w:val="22"/>
          <w:szCs w:val="22"/>
        </w:rPr>
        <w:t xml:space="preserve">. The bones surrounding the lumbosacral disc may be stabilised </w:t>
      </w:r>
      <w:r w:rsidRPr="1D1DA76E" w:rsidR="007E3965">
        <w:rPr>
          <w:rFonts w:ascii="Calibri" w:hAnsi="Calibri" w:cs="Calibri" w:asciiTheme="minorAscii" w:hAnsiTheme="minorAscii" w:cstheme="minorAscii"/>
          <w:color w:val="000000" w:themeColor="text1"/>
          <w:sz w:val="22"/>
          <w:szCs w:val="22"/>
        </w:rPr>
        <w:t>with</w:t>
      </w:r>
      <w:r w:rsidRPr="1D1DA76E" w:rsidR="009C7818">
        <w:rPr>
          <w:rFonts w:ascii="Calibri" w:hAnsi="Calibri" w:cs="Calibri" w:asciiTheme="minorAscii" w:hAnsiTheme="minorAscii" w:cstheme="minorAscii"/>
          <w:color w:val="000000" w:themeColor="text1"/>
          <w:sz w:val="22"/>
          <w:szCs w:val="22"/>
        </w:rPr>
        <w:t xml:space="preserve"> screws that are secured with metal bars or cement</w:t>
      </w:r>
      <w:r w:rsidRPr="1D1DA76E" w:rsidR="007E3965">
        <w:rPr>
          <w:rFonts w:ascii="Calibri" w:hAnsi="Calibri" w:cs="Calibri" w:asciiTheme="minorAscii" w:hAnsiTheme="minorAscii" w:cstheme="minorAscii"/>
          <w:color w:val="000000" w:themeColor="text1"/>
          <w:sz w:val="22"/>
          <w:szCs w:val="22"/>
        </w:rPr>
        <w:t xml:space="preserve">.  </w:t>
      </w:r>
      <w:r w:rsidRPr="1D1DA76E" w:rsidR="007E3965">
        <w:rPr>
          <w:rFonts w:ascii="Calibri" w:hAnsi="Calibri" w:cs="Calibri" w:asciiTheme="minorAscii" w:hAnsiTheme="minorAscii" w:cstheme="minorAscii"/>
          <w:color w:val="000000" w:themeColor="text1"/>
          <w:sz w:val="22"/>
          <w:szCs w:val="22"/>
        </w:rPr>
        <w:t>We often make use of</w:t>
      </w:r>
      <w:r w:rsidRPr="1D1DA76E" w:rsidR="009C7818">
        <w:rPr>
          <w:rFonts w:ascii="Calibri" w:hAnsi="Calibri" w:cs="Calibri" w:asciiTheme="minorAscii" w:hAnsiTheme="minorAscii" w:cstheme="minorAscii"/>
          <w:color w:val="000000" w:themeColor="text1"/>
          <w:sz w:val="22"/>
          <w:szCs w:val="22"/>
        </w:rPr>
        <w:t xml:space="preserve"> custom-made 3D printed guides for this purpose.</w:t>
      </w:r>
    </w:p>
    <w:p w:rsidR="000C6812" w:rsidP="000C6812" w:rsidRDefault="00445404" w14:paraId="571962DD" w14:textId="77777777">
      <w:pPr>
        <w:shd w:val="clear" w:color="auto" w:fill="FFFFFF"/>
        <w:spacing w:line="240" w:lineRule="auto"/>
        <w:jc w:val="left"/>
        <w:rPr>
          <w:rFonts w:asciiTheme="minorHAnsi" w:hAnsiTheme="minorHAnsi" w:cstheme="minorHAnsi"/>
          <w:color w:val="000000" w:themeColor="text1"/>
          <w:sz w:val="22"/>
          <w:szCs w:val="22"/>
          <w:shd w:val="clear" w:color="auto" w:fill="FFFFFF"/>
        </w:rPr>
      </w:pPr>
      <w:r w:rsidRPr="00623976">
        <w:rPr>
          <w:rFonts w:asciiTheme="minorHAnsi" w:hAnsiTheme="minorHAnsi" w:cstheme="minorHAnsi"/>
          <w:color w:val="000000" w:themeColor="text1"/>
          <w:sz w:val="22"/>
          <w:szCs w:val="22"/>
          <w:lang w:eastAsia="en-GB"/>
        </w:rPr>
        <w:lastRenderedPageBreak/>
        <w:t> </w:t>
      </w:r>
      <w:r w:rsidR="000C6812">
        <w:rPr>
          <w:rFonts w:asciiTheme="minorHAnsi" w:hAnsiTheme="minorHAnsi" w:cstheme="minorHAnsi"/>
          <w:noProof/>
          <w:color w:val="000000" w:themeColor="text1"/>
          <w:sz w:val="22"/>
          <w:szCs w:val="22"/>
          <w:shd w:val="clear" w:color="auto" w:fill="FFFFFF"/>
        </w:rPr>
        <w:drawing>
          <wp:inline distT="0" distB="0" distL="0" distR="0" wp14:anchorId="34CB9688" wp14:editId="015AC05E">
            <wp:extent cx="5972175" cy="5200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5200650"/>
                    </a:xfrm>
                    <a:prstGeom prst="rect">
                      <a:avLst/>
                    </a:prstGeom>
                    <a:noFill/>
                    <a:ln>
                      <a:noFill/>
                    </a:ln>
                  </pic:spPr>
                </pic:pic>
              </a:graphicData>
            </a:graphic>
          </wp:inline>
        </w:drawing>
      </w:r>
    </w:p>
    <w:p w:rsidRPr="00C44161" w:rsidR="000C6812" w:rsidP="000C6812" w:rsidRDefault="000C6812" w14:paraId="03F295E0" w14:textId="1CBBC1C2">
      <w:pPr>
        <w:spacing w:line="240" w:lineRule="auto"/>
        <w:jc w:val="lef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shd w:val="clear" w:color="auto" w:fill="FFFFFF"/>
        </w:rPr>
        <w:t xml:space="preserve">A </w:t>
      </w:r>
      <w:r>
        <w:rPr>
          <w:rFonts w:asciiTheme="minorHAnsi" w:hAnsiTheme="minorHAnsi" w:cstheme="minorHAnsi"/>
          <w:i/>
          <w:iCs/>
          <w:color w:val="000000" w:themeColor="text1"/>
          <w:sz w:val="22"/>
          <w:szCs w:val="22"/>
          <w:bdr w:val="none" w:color="auto" w:sz="0" w:space="0" w:frame="1"/>
          <w:shd w:val="clear" w:color="auto" w:fill="FFFFFF"/>
        </w:rPr>
        <w:t>CT</w:t>
      </w:r>
      <w:r w:rsidRPr="00623976">
        <w:rPr>
          <w:rFonts w:asciiTheme="minorHAnsi" w:hAnsiTheme="minorHAnsi" w:cstheme="minorHAnsi"/>
          <w:i/>
          <w:iCs/>
          <w:color w:val="000000" w:themeColor="text1"/>
          <w:sz w:val="22"/>
          <w:szCs w:val="22"/>
          <w:bdr w:val="none" w:color="auto" w:sz="0" w:space="0" w:frame="1"/>
          <w:shd w:val="clear" w:color="auto" w:fill="FFFFFF"/>
        </w:rPr>
        <w:t xml:space="preserve"> </w:t>
      </w:r>
      <w:r>
        <w:rPr>
          <w:rFonts w:asciiTheme="minorHAnsi" w:hAnsiTheme="minorHAnsi" w:cstheme="minorHAnsi"/>
          <w:i/>
          <w:iCs/>
          <w:color w:val="000000" w:themeColor="text1"/>
          <w:sz w:val="22"/>
          <w:szCs w:val="22"/>
          <w:bdr w:val="none" w:color="auto" w:sz="0" w:space="0" w:frame="1"/>
          <w:shd w:val="clear" w:color="auto" w:fill="FFFFFF"/>
        </w:rPr>
        <w:t xml:space="preserve">scan performed </w:t>
      </w:r>
      <w:r>
        <w:rPr>
          <w:rFonts w:asciiTheme="minorHAnsi" w:hAnsiTheme="minorHAnsi" w:cstheme="minorHAnsi"/>
          <w:i/>
          <w:iCs/>
          <w:color w:val="000000" w:themeColor="text1"/>
          <w:sz w:val="22"/>
          <w:szCs w:val="22"/>
          <w:bdr w:val="none" w:color="auto" w:sz="0" w:space="0" w:frame="1"/>
          <w:shd w:val="clear" w:color="auto" w:fill="FFFFFF"/>
        </w:rPr>
        <w:t>during</w:t>
      </w:r>
      <w:r w:rsidRPr="00623976">
        <w:rPr>
          <w:rFonts w:asciiTheme="minorHAnsi" w:hAnsiTheme="minorHAnsi" w:cstheme="minorHAnsi"/>
          <w:i/>
          <w:iCs/>
          <w:color w:val="000000" w:themeColor="text1"/>
          <w:sz w:val="22"/>
          <w:szCs w:val="22"/>
          <w:bdr w:val="none" w:color="auto" w:sz="0" w:space="0" w:frame="1"/>
          <w:shd w:val="clear" w:color="auto" w:fill="FFFFFF"/>
        </w:rPr>
        <w:t xml:space="preserve"> surgery </w:t>
      </w:r>
      <w:r>
        <w:rPr>
          <w:rFonts w:asciiTheme="minorHAnsi" w:hAnsiTheme="minorHAnsi" w:cstheme="minorHAnsi"/>
          <w:i/>
          <w:iCs/>
          <w:color w:val="000000" w:themeColor="text1"/>
          <w:sz w:val="22"/>
          <w:szCs w:val="22"/>
          <w:bdr w:val="none" w:color="auto" w:sz="0" w:space="0" w:frame="1"/>
          <w:shd w:val="clear" w:color="auto" w:fill="FFFFFF"/>
        </w:rPr>
        <w:t>to check the accuracy of</w:t>
      </w:r>
      <w:r w:rsidRPr="00623976">
        <w:rPr>
          <w:rFonts w:asciiTheme="minorHAnsi" w:hAnsiTheme="minorHAnsi" w:cstheme="minorHAnsi"/>
          <w:i/>
          <w:iCs/>
          <w:color w:val="000000" w:themeColor="text1"/>
          <w:sz w:val="22"/>
          <w:szCs w:val="22"/>
          <w:bdr w:val="none" w:color="auto" w:sz="0" w:space="0" w:frame="1"/>
          <w:shd w:val="clear" w:color="auto" w:fill="FFFFFF"/>
        </w:rPr>
        <w:t xml:space="preserve"> multiple </w:t>
      </w:r>
      <w:r>
        <w:rPr>
          <w:rFonts w:asciiTheme="minorHAnsi" w:hAnsiTheme="minorHAnsi" w:cstheme="minorHAnsi"/>
          <w:i/>
          <w:iCs/>
          <w:color w:val="000000" w:themeColor="text1"/>
          <w:sz w:val="22"/>
          <w:szCs w:val="22"/>
          <w:bdr w:val="none" w:color="auto" w:sz="0" w:space="0" w:frame="1"/>
          <w:shd w:val="clear" w:color="auto" w:fill="FFFFFF"/>
        </w:rPr>
        <w:t>screws placed into the bones of the lumbosacral region prior to bone cement placement.</w:t>
      </w:r>
    </w:p>
    <w:p w:rsidRPr="00623976" w:rsidR="00445404" w:rsidP="00623976" w:rsidRDefault="00445404" w14:paraId="1F2BE29E" w14:textId="0C6C60D6">
      <w:pPr>
        <w:shd w:val="clear" w:color="auto" w:fill="FFFFFF"/>
        <w:spacing w:line="240" w:lineRule="auto"/>
        <w:jc w:val="left"/>
        <w:rPr>
          <w:rFonts w:asciiTheme="minorHAnsi" w:hAnsiTheme="minorHAnsi" w:cstheme="minorHAnsi"/>
          <w:color w:val="000000" w:themeColor="text1"/>
          <w:sz w:val="22"/>
          <w:szCs w:val="22"/>
          <w:lang w:eastAsia="en-GB"/>
        </w:rPr>
      </w:pPr>
    </w:p>
    <w:p w:rsidRPr="00623976" w:rsidR="003B7E2A" w:rsidP="00623976" w:rsidRDefault="003B7E2A" w14:paraId="5BC86B7A" w14:textId="16035889">
      <w:pPr>
        <w:shd w:val="clear" w:color="auto" w:fill="FFFFFF"/>
        <w:spacing w:line="240" w:lineRule="auto"/>
        <w:rPr>
          <w:rFonts w:asciiTheme="minorHAnsi" w:hAnsiTheme="minorHAnsi" w:cstheme="minorHAnsi"/>
          <w:b/>
          <w:color w:val="000000" w:themeColor="text1"/>
          <w:sz w:val="22"/>
          <w:szCs w:val="22"/>
          <w:lang w:eastAsia="en-GB"/>
        </w:rPr>
      </w:pPr>
      <w:r w:rsidRPr="00623976">
        <w:rPr>
          <w:rFonts w:asciiTheme="minorHAnsi" w:hAnsiTheme="minorHAnsi" w:cstheme="minorHAnsi"/>
          <w:b/>
          <w:color w:val="000000" w:themeColor="text1"/>
          <w:sz w:val="22"/>
          <w:szCs w:val="22"/>
          <w:lang w:eastAsia="en-GB"/>
        </w:rPr>
        <w:t xml:space="preserve">What can I expect if my </w:t>
      </w:r>
      <w:r w:rsidR="007E3965">
        <w:rPr>
          <w:rFonts w:asciiTheme="minorHAnsi" w:hAnsiTheme="minorHAnsi" w:cstheme="minorHAnsi"/>
          <w:b/>
          <w:color w:val="000000" w:themeColor="text1"/>
          <w:sz w:val="22"/>
          <w:szCs w:val="22"/>
          <w:lang w:eastAsia="en-GB"/>
        </w:rPr>
        <w:t>pet</w:t>
      </w:r>
      <w:r w:rsidRPr="00623976">
        <w:rPr>
          <w:rFonts w:asciiTheme="minorHAnsi" w:hAnsiTheme="minorHAnsi" w:cstheme="minorHAnsi"/>
          <w:b/>
          <w:color w:val="000000" w:themeColor="text1"/>
          <w:sz w:val="22"/>
          <w:szCs w:val="22"/>
          <w:lang w:eastAsia="en-GB"/>
        </w:rPr>
        <w:t xml:space="preserve"> is treated for </w:t>
      </w:r>
      <w:r w:rsidRPr="00623976" w:rsidR="009C7818">
        <w:rPr>
          <w:rFonts w:asciiTheme="minorHAnsi" w:hAnsiTheme="minorHAnsi" w:cstheme="minorHAnsi"/>
          <w:b/>
          <w:color w:val="000000" w:themeColor="text1"/>
          <w:sz w:val="22"/>
          <w:szCs w:val="22"/>
          <w:lang w:eastAsia="en-GB"/>
        </w:rPr>
        <w:t>lumbosacral</w:t>
      </w:r>
      <w:r w:rsidRPr="00623976" w:rsidR="00995C91">
        <w:rPr>
          <w:rFonts w:asciiTheme="minorHAnsi" w:hAnsiTheme="minorHAnsi" w:cstheme="minorHAnsi"/>
          <w:b/>
          <w:color w:val="000000" w:themeColor="text1"/>
          <w:sz w:val="22"/>
          <w:szCs w:val="22"/>
          <w:lang w:eastAsia="en-GB"/>
        </w:rPr>
        <w:t xml:space="preserve"> disease</w:t>
      </w:r>
      <w:r w:rsidRPr="00623976">
        <w:rPr>
          <w:rFonts w:asciiTheme="minorHAnsi" w:hAnsiTheme="minorHAnsi" w:cstheme="minorHAnsi"/>
          <w:b/>
          <w:color w:val="000000" w:themeColor="text1"/>
          <w:sz w:val="22"/>
          <w:szCs w:val="22"/>
          <w:lang w:eastAsia="en-GB"/>
        </w:rPr>
        <w:t xml:space="preserve">? </w:t>
      </w:r>
    </w:p>
    <w:p w:rsidRPr="00623976" w:rsidR="00BA76EE" w:rsidP="1D1DA76E" w:rsidRDefault="007E3965" w14:paraId="60EEF1FC" w14:textId="2240D99B">
      <w:pPr>
        <w:spacing w:line="240" w:lineRule="auto"/>
        <w:jc w:val="left"/>
        <w:rPr>
          <w:rFonts w:ascii="Calibri" w:hAnsi="Calibri" w:cs="Calibri" w:asciiTheme="minorAscii" w:hAnsiTheme="minorAscii" w:cstheme="minorAscii"/>
          <w:color w:val="000000" w:themeColor="text1"/>
          <w:sz w:val="22"/>
          <w:szCs w:val="22"/>
          <w:shd w:val="clear" w:color="auto" w:fill="FFFFFF"/>
        </w:rPr>
      </w:pPr>
      <w:r w:rsidRPr="1D1DA76E" w:rsidR="007E3965">
        <w:rPr>
          <w:rFonts w:ascii="Calibri" w:hAnsi="Calibri" w:cs="Calibri" w:asciiTheme="minorAscii" w:hAnsiTheme="minorAscii" w:cstheme="minorAscii"/>
          <w:color w:val="000000" w:themeColor="text1"/>
          <w:sz w:val="22"/>
          <w:szCs w:val="22"/>
          <w:shd w:val="clear" w:color="auto" w:fill="FFFFFF"/>
        </w:rPr>
        <w:t>With any treatment</w:t>
      </w:r>
      <w:r w:rsidRPr="1D1DA76E" w:rsidR="00BA76EE">
        <w:rPr>
          <w:rFonts w:ascii="Calibri" w:hAnsi="Calibri" w:cs="Calibri" w:asciiTheme="minorAscii" w:hAnsiTheme="minorAscii" w:cstheme="minorAscii"/>
          <w:color w:val="000000" w:themeColor="text1"/>
          <w:sz w:val="22"/>
          <w:szCs w:val="22"/>
          <w:shd w:val="clear" w:color="auto" w:fill="FFFFFF"/>
        </w:rPr>
        <w:t xml:space="preserve">, </w:t>
      </w:r>
      <w:r w:rsidRPr="1D1DA76E" w:rsidR="007E3965">
        <w:rPr>
          <w:rFonts w:ascii="Calibri" w:hAnsi="Calibri" w:cs="Calibri" w:asciiTheme="minorAscii" w:hAnsiTheme="minorAscii" w:cstheme="minorAscii"/>
          <w:color w:val="000000" w:themeColor="text1"/>
          <w:sz w:val="22"/>
          <w:szCs w:val="22"/>
          <w:shd w:val="clear" w:color="auto" w:fill="FFFFFF"/>
        </w:rPr>
        <w:t>the aim is to reduce pain and improve mobility</w:t>
      </w:r>
      <w:r w:rsidRPr="1D1DA76E" w:rsidR="00BA76EE">
        <w:rPr>
          <w:rFonts w:ascii="Calibri" w:hAnsi="Calibri" w:cs="Calibri" w:asciiTheme="minorAscii" w:hAnsiTheme="minorAscii" w:cstheme="minorAscii"/>
          <w:color w:val="000000" w:themeColor="text1"/>
          <w:sz w:val="22"/>
          <w:szCs w:val="22"/>
          <w:shd w:val="clear" w:color="auto" w:fill="FFFFFF"/>
        </w:rPr>
        <w:t xml:space="preserve">. </w:t>
      </w:r>
      <w:r w:rsidRPr="1D1DA76E" w:rsidR="007E3965">
        <w:rPr>
          <w:rFonts w:ascii="Calibri" w:hAnsi="Calibri" w:cs="Calibri" w:asciiTheme="minorAscii" w:hAnsiTheme="minorAscii" w:cstheme="minorAscii"/>
          <w:color w:val="000000" w:themeColor="text1"/>
          <w:sz w:val="22"/>
          <w:szCs w:val="22"/>
          <w:shd w:val="clear" w:color="auto" w:fill="FFFFFF"/>
        </w:rPr>
        <w:t xml:space="preserve">Whilst certain </w:t>
      </w:r>
      <w:r w:rsidRPr="1D1DA76E" w:rsidR="00BA76EE">
        <w:rPr>
          <w:rFonts w:ascii="Calibri" w:hAnsi="Calibri" w:cs="Calibri" w:asciiTheme="minorAscii" w:hAnsiTheme="minorAscii" w:cstheme="minorAscii"/>
          <w:color w:val="000000" w:themeColor="text1"/>
          <w:sz w:val="22"/>
          <w:szCs w:val="22"/>
          <w:shd w:val="clear" w:color="auto" w:fill="FFFFFF"/>
        </w:rPr>
        <w:t>‘</w:t>
      </w:r>
      <w:r w:rsidRPr="1D1DA76E" w:rsidR="007E3965">
        <w:rPr>
          <w:rFonts w:ascii="Calibri" w:hAnsi="Calibri" w:cs="Calibri" w:asciiTheme="minorAscii" w:hAnsiTheme="minorAscii" w:cstheme="minorAscii"/>
          <w:color w:val="000000" w:themeColor="text1"/>
          <w:sz w:val="22"/>
          <w:szCs w:val="22"/>
          <w:shd w:val="clear" w:color="auto" w:fill="FFFFFF"/>
        </w:rPr>
        <w:t>l</w:t>
      </w:r>
      <w:r w:rsidRPr="1D1DA76E" w:rsidR="00BA76EE">
        <w:rPr>
          <w:rFonts w:ascii="Calibri" w:hAnsi="Calibri" w:cs="Calibri" w:asciiTheme="minorAscii" w:hAnsiTheme="minorAscii" w:cstheme="minorAscii"/>
          <w:color w:val="000000" w:themeColor="text1"/>
          <w:sz w:val="22"/>
          <w:szCs w:val="22"/>
          <w:shd w:val="clear" w:color="auto" w:fill="FFFFFF"/>
        </w:rPr>
        <w:t xml:space="preserve">ifestyle’ changes </w:t>
      </w:r>
      <w:r w:rsidRPr="1D1DA76E" w:rsidR="007E3965">
        <w:rPr>
          <w:rFonts w:ascii="Calibri" w:hAnsi="Calibri" w:cs="Calibri" w:asciiTheme="minorAscii" w:hAnsiTheme="minorAscii" w:cstheme="minorAscii"/>
          <w:color w:val="000000" w:themeColor="text1"/>
          <w:sz w:val="22"/>
          <w:szCs w:val="22"/>
          <w:shd w:val="clear" w:color="auto" w:fill="FFFFFF"/>
        </w:rPr>
        <w:t xml:space="preserve">and long-term medications </w:t>
      </w:r>
      <w:r w:rsidRPr="1D1DA76E" w:rsidR="00BA76EE">
        <w:rPr>
          <w:rFonts w:ascii="Calibri" w:hAnsi="Calibri" w:cs="Calibri" w:asciiTheme="minorAscii" w:hAnsiTheme="minorAscii" w:cstheme="minorAscii"/>
          <w:color w:val="000000" w:themeColor="text1"/>
          <w:sz w:val="22"/>
          <w:szCs w:val="22"/>
          <w:shd w:val="clear" w:color="auto" w:fill="FFFFFF"/>
        </w:rPr>
        <w:t xml:space="preserve">may be necessary </w:t>
      </w:r>
      <w:r w:rsidRPr="1D1DA76E" w:rsidR="007E3965">
        <w:rPr>
          <w:rFonts w:ascii="Calibri" w:hAnsi="Calibri" w:cs="Calibri" w:asciiTheme="minorAscii" w:hAnsiTheme="minorAscii" w:cstheme="minorAscii"/>
          <w:color w:val="000000" w:themeColor="text1"/>
          <w:sz w:val="22"/>
          <w:szCs w:val="22"/>
          <w:shd w:val="clear" w:color="auto" w:fill="FFFFFF"/>
        </w:rPr>
        <w:t xml:space="preserve">to prevent pain, in most cases we aim to return to normal activities such as running and </w:t>
      </w:r>
      <w:r w:rsidRPr="1D1DA76E" w:rsidR="6496AFA9">
        <w:rPr>
          <w:rFonts w:ascii="Calibri" w:hAnsi="Calibri" w:cs="Calibri" w:asciiTheme="minorAscii" w:hAnsiTheme="minorAscii" w:cstheme="minorAscii"/>
          <w:color w:val="000000" w:themeColor="text1"/>
          <w:sz w:val="22"/>
          <w:szCs w:val="22"/>
          <w:shd w:val="clear" w:color="auto" w:fill="FFFFFF"/>
        </w:rPr>
        <w:t xml:space="preserve">jumping and</w:t>
      </w:r>
      <w:r w:rsidRPr="1D1DA76E" w:rsidR="007E3965">
        <w:rPr>
          <w:rFonts w:ascii="Calibri" w:hAnsi="Calibri" w:cs="Calibri" w:asciiTheme="minorAscii" w:hAnsiTheme="minorAscii" w:cstheme="minorAscii"/>
          <w:color w:val="000000" w:themeColor="text1"/>
          <w:sz w:val="22"/>
          <w:szCs w:val="22"/>
          <w:shd w:val="clear" w:color="auto" w:fill="FFFFFF"/>
        </w:rPr>
        <w:t xml:space="preserve"> avoid any long-term medication side effects</w:t>
      </w:r>
      <w:r w:rsidRPr="1D1DA76E" w:rsidR="007E3965">
        <w:rPr>
          <w:rFonts w:ascii="Calibri" w:hAnsi="Calibri" w:cs="Calibri" w:asciiTheme="minorAscii" w:hAnsiTheme="minorAscii" w:cstheme="minorAscii"/>
          <w:color w:val="000000" w:themeColor="text1"/>
          <w:sz w:val="22"/>
          <w:szCs w:val="22"/>
          <w:shd w:val="clear" w:color="auto" w:fill="FFFFFF"/>
        </w:rPr>
        <w:t xml:space="preserve">.  </w:t>
      </w:r>
      <w:r w:rsidRPr="1D1DA76E" w:rsidR="007E3965">
        <w:rPr>
          <w:rFonts w:ascii="Calibri" w:hAnsi="Calibri" w:cs="Calibri" w:asciiTheme="minorAscii" w:hAnsiTheme="minorAscii" w:cstheme="minorAscii"/>
          <w:color w:val="000000" w:themeColor="text1"/>
          <w:sz w:val="22"/>
          <w:szCs w:val="22"/>
          <w:shd w:val="clear" w:color="auto" w:fill="FFFFFF"/>
        </w:rPr>
        <w:t xml:space="preserve"> </w:t>
      </w:r>
    </w:p>
    <w:p w:rsidRPr="00623976" w:rsidR="00BA76EE" w:rsidP="00623976" w:rsidRDefault="00BA76EE" w14:paraId="5093B667" w14:textId="77777777">
      <w:pPr>
        <w:spacing w:line="240" w:lineRule="auto"/>
        <w:jc w:val="left"/>
        <w:rPr>
          <w:rFonts w:asciiTheme="minorHAnsi" w:hAnsiTheme="minorHAnsi" w:cstheme="minorHAnsi"/>
          <w:color w:val="000000" w:themeColor="text1"/>
          <w:sz w:val="22"/>
          <w:szCs w:val="22"/>
          <w:lang w:eastAsia="en-GB"/>
        </w:rPr>
      </w:pPr>
    </w:p>
    <w:p w:rsidR="00BA76EE" w:rsidP="00623976" w:rsidRDefault="00BA76EE" w14:paraId="1D953527" w14:textId="06BD7AB6">
      <w:pPr>
        <w:spacing w:line="240" w:lineRule="auto"/>
        <w:jc w:val="left"/>
        <w:rPr>
          <w:rFonts w:asciiTheme="minorHAnsi" w:hAnsiTheme="minorHAnsi" w:cstheme="minorHAnsi"/>
          <w:color w:val="000000" w:themeColor="text1"/>
          <w:sz w:val="22"/>
          <w:szCs w:val="22"/>
          <w:lang w:eastAsia="en-GB"/>
        </w:rPr>
      </w:pPr>
      <w:r w:rsidRPr="00623976">
        <w:rPr>
          <w:rFonts w:asciiTheme="minorHAnsi" w:hAnsiTheme="minorHAnsi" w:cstheme="minorHAnsi"/>
          <w:color w:val="000000" w:themeColor="text1"/>
          <w:sz w:val="22"/>
          <w:szCs w:val="22"/>
          <w:lang w:eastAsia="en-GB"/>
        </w:rPr>
        <w:t>In surgically treated pets,</w:t>
      </w:r>
      <w:r w:rsidRPr="00623976" w:rsidR="00995C91">
        <w:rPr>
          <w:rFonts w:asciiTheme="minorHAnsi" w:hAnsiTheme="minorHAnsi" w:cstheme="minorHAnsi"/>
          <w:color w:val="000000" w:themeColor="text1"/>
          <w:sz w:val="22"/>
          <w:szCs w:val="22"/>
          <w:lang w:eastAsia="en-GB"/>
        </w:rPr>
        <w:t xml:space="preserve"> a </w:t>
      </w:r>
      <w:r w:rsidRPr="00623976">
        <w:rPr>
          <w:rFonts w:asciiTheme="minorHAnsi" w:hAnsiTheme="minorHAnsi" w:cstheme="minorHAnsi"/>
          <w:color w:val="000000" w:themeColor="text1"/>
          <w:sz w:val="22"/>
          <w:szCs w:val="22"/>
          <w:lang w:eastAsia="en-GB"/>
        </w:rPr>
        <w:t xml:space="preserve">few days </w:t>
      </w:r>
      <w:r w:rsidRPr="00623976" w:rsidR="00995C91">
        <w:rPr>
          <w:rFonts w:asciiTheme="minorHAnsi" w:hAnsiTheme="minorHAnsi" w:cstheme="minorHAnsi"/>
          <w:color w:val="000000" w:themeColor="text1"/>
          <w:sz w:val="22"/>
          <w:szCs w:val="22"/>
          <w:lang w:eastAsia="en-GB"/>
        </w:rPr>
        <w:t xml:space="preserve">of </w:t>
      </w:r>
      <w:r w:rsidR="007E3965">
        <w:rPr>
          <w:rFonts w:asciiTheme="minorHAnsi" w:hAnsiTheme="minorHAnsi" w:cstheme="minorHAnsi"/>
          <w:color w:val="000000" w:themeColor="text1"/>
          <w:sz w:val="22"/>
          <w:szCs w:val="22"/>
          <w:lang w:eastAsia="en-GB"/>
        </w:rPr>
        <w:t xml:space="preserve">postoperative </w:t>
      </w:r>
      <w:r w:rsidRPr="00623976" w:rsidR="00995C91">
        <w:rPr>
          <w:rFonts w:asciiTheme="minorHAnsi" w:hAnsiTheme="minorHAnsi" w:cstheme="minorHAnsi"/>
          <w:color w:val="000000" w:themeColor="text1"/>
          <w:sz w:val="22"/>
          <w:szCs w:val="22"/>
          <w:lang w:eastAsia="en-GB"/>
        </w:rPr>
        <w:t>hospitalisation is</w:t>
      </w:r>
      <w:r w:rsidRPr="00623976">
        <w:rPr>
          <w:rFonts w:asciiTheme="minorHAnsi" w:hAnsiTheme="minorHAnsi" w:cstheme="minorHAnsi"/>
          <w:color w:val="000000" w:themeColor="text1"/>
          <w:sz w:val="22"/>
          <w:szCs w:val="22"/>
          <w:lang w:eastAsia="en-GB"/>
        </w:rPr>
        <w:t xml:space="preserve"> </w:t>
      </w:r>
      <w:r w:rsidR="007E3965">
        <w:rPr>
          <w:rFonts w:asciiTheme="minorHAnsi" w:hAnsiTheme="minorHAnsi" w:cstheme="minorHAnsi"/>
          <w:color w:val="000000" w:themeColor="text1"/>
          <w:sz w:val="22"/>
          <w:szCs w:val="22"/>
          <w:lang w:eastAsia="en-GB"/>
        </w:rPr>
        <w:t>usually required</w:t>
      </w:r>
      <w:r w:rsidRPr="00623976" w:rsidR="00804317">
        <w:rPr>
          <w:rFonts w:asciiTheme="minorHAnsi" w:hAnsiTheme="minorHAnsi" w:cstheme="minorHAnsi"/>
          <w:color w:val="000000" w:themeColor="text1"/>
          <w:sz w:val="22"/>
          <w:szCs w:val="22"/>
          <w:lang w:eastAsia="en-GB"/>
        </w:rPr>
        <w:t>.</w:t>
      </w:r>
      <w:r w:rsidRPr="00623976">
        <w:rPr>
          <w:rFonts w:asciiTheme="minorHAnsi" w:hAnsiTheme="minorHAnsi" w:cstheme="minorHAnsi"/>
          <w:color w:val="000000" w:themeColor="text1"/>
          <w:sz w:val="22"/>
          <w:szCs w:val="22"/>
          <w:lang w:eastAsia="en-GB"/>
        </w:rPr>
        <w:t xml:space="preserve">  </w:t>
      </w:r>
      <w:r w:rsidR="00C44161">
        <w:rPr>
          <w:rFonts w:asciiTheme="minorHAnsi" w:hAnsiTheme="minorHAnsi" w:cstheme="minorHAnsi"/>
          <w:color w:val="000000" w:themeColor="text1"/>
          <w:sz w:val="22"/>
          <w:szCs w:val="22"/>
          <w:lang w:eastAsia="en-GB"/>
        </w:rPr>
        <w:t>Following this, a period of exercise restriction is needed.</w:t>
      </w:r>
    </w:p>
    <w:p w:rsidR="00C44161" w:rsidP="00623976" w:rsidRDefault="00C44161" w14:paraId="1CA3AA50" w14:textId="77777777">
      <w:pPr>
        <w:spacing w:line="240" w:lineRule="auto"/>
        <w:jc w:val="left"/>
        <w:rPr>
          <w:rFonts w:asciiTheme="minorHAnsi" w:hAnsiTheme="minorHAnsi" w:cstheme="minorHAnsi"/>
          <w:color w:val="000000" w:themeColor="text1"/>
          <w:sz w:val="22"/>
          <w:szCs w:val="22"/>
          <w:lang w:eastAsia="en-GB"/>
        </w:rPr>
      </w:pPr>
    </w:p>
    <w:p w:rsidRPr="00623976" w:rsidR="00C44161" w:rsidP="00623976" w:rsidRDefault="00C44161" w14:paraId="484F5ADC" w14:textId="4C5ED33E">
      <w:pPr>
        <w:spacing w:line="240" w:lineRule="auto"/>
        <w:jc w:val="lef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lang w:eastAsia="en-GB"/>
        </w:rPr>
        <w:t xml:space="preserve">Regardless of treatment, many pets benefit from physiotherapy, which we provide through our in-house </w:t>
      </w:r>
      <w:hyperlink w:history="1" r:id="rId14">
        <w:r w:rsidRPr="00C44161">
          <w:rPr>
            <w:rStyle w:val="Hyperlink"/>
            <w:rFonts w:asciiTheme="minorHAnsi" w:hAnsiTheme="minorHAnsi" w:cstheme="minorHAnsi"/>
            <w:sz w:val="22"/>
            <w:szCs w:val="22"/>
            <w:lang w:eastAsia="en-GB"/>
          </w:rPr>
          <w:t>service</w:t>
        </w:r>
      </w:hyperlink>
      <w:r>
        <w:rPr>
          <w:rFonts w:asciiTheme="minorHAnsi" w:hAnsiTheme="minorHAnsi" w:cstheme="minorHAnsi"/>
          <w:color w:val="000000" w:themeColor="text1"/>
          <w:sz w:val="22"/>
          <w:szCs w:val="22"/>
          <w:lang w:eastAsia="en-GB"/>
        </w:rPr>
        <w:t xml:space="preserve"> provided by qualified veterinary physiotherapists.</w:t>
      </w:r>
    </w:p>
    <w:p w:rsidRPr="00623976" w:rsidR="00445404" w:rsidP="00623976" w:rsidRDefault="00445404" w14:paraId="62D0736B" w14:textId="77777777">
      <w:pPr>
        <w:shd w:val="clear" w:color="auto" w:fill="FFFFFF"/>
        <w:spacing w:line="240" w:lineRule="auto"/>
        <w:rPr>
          <w:rFonts w:asciiTheme="minorHAnsi" w:hAnsiTheme="minorHAnsi" w:cstheme="minorHAnsi"/>
          <w:color w:val="000000" w:themeColor="text1"/>
          <w:sz w:val="22"/>
          <w:szCs w:val="22"/>
          <w:lang w:eastAsia="en-GB"/>
        </w:rPr>
      </w:pPr>
    </w:p>
    <w:sectPr w:rsidRPr="00623976" w:rsidR="00445404" w:rsidSect="00FE5C66">
      <w:headerReference w:type="even" r:id="rId15"/>
      <w:headerReference w:type="default" r:id="rId16"/>
      <w:footerReference w:type="even" r:id="rId17"/>
      <w:footerReference w:type="default" r:id="rId18"/>
      <w:headerReference w:type="first" r:id="rId19"/>
      <w:footerReference w:type="first" r:id="rId20"/>
      <w:pgSz w:w="11909" w:h="16834" w:orient="portrait" w:code="9"/>
      <w:pgMar w:top="1418" w:right="1247" w:bottom="851" w:left="1247" w:header="709" w:footer="709" w:gutter="0"/>
      <w:cols w:space="720"/>
      <w:titlePg/>
      <w:docGrid w:linePitch="19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A" w:author="Author" w:id="0">
    <w:p w:rsidR="007E3965" w:rsidP="00FF711E" w:rsidRDefault="007E3965" w14:paraId="66B38645" w14:textId="77777777">
      <w:pPr>
        <w:pStyle w:val="CommentText"/>
        <w:jc w:val="left"/>
      </w:pPr>
      <w:r>
        <w:rPr>
          <w:rStyle w:val="CommentReference"/>
        </w:rPr>
        <w:annotationRef/>
      </w:r>
      <w:r>
        <w:t>Need to add link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6B3864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B38645" w16cid:durableId="29F066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C1B62" w:rsidP="00993759" w:rsidRDefault="009C1B62" w14:paraId="2643BB19" w14:textId="77777777">
      <w:pPr>
        <w:spacing w:line="240" w:lineRule="auto"/>
      </w:pPr>
      <w:r>
        <w:separator/>
      </w:r>
    </w:p>
  </w:endnote>
  <w:endnote w:type="continuationSeparator" w:id="0">
    <w:p w:rsidR="009C1B62" w:rsidP="00993759" w:rsidRDefault="009C1B62" w14:paraId="75B4150B"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 Gothic MT">
    <w:altName w:val="Segoe Scrip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93759" w:rsidRDefault="00993759" w14:paraId="2939E67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93759" w:rsidRDefault="00993759" w14:paraId="5CA3836A"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93759" w:rsidR="00993759" w:rsidRDefault="00993759" w14:paraId="497288C8" w14:textId="77777777">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C1B62" w:rsidP="00993759" w:rsidRDefault="009C1B62" w14:paraId="28C762B2" w14:textId="77777777">
      <w:pPr>
        <w:spacing w:line="240" w:lineRule="auto"/>
      </w:pPr>
      <w:r>
        <w:separator/>
      </w:r>
    </w:p>
  </w:footnote>
  <w:footnote w:type="continuationSeparator" w:id="0">
    <w:p w:rsidR="009C1B62" w:rsidP="00993759" w:rsidRDefault="009C1B62" w14:paraId="281E3663"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93759" w:rsidRDefault="00993759" w14:paraId="61A6FDB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93759" w:rsidRDefault="00993759" w14:paraId="303CD253"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93759" w:rsidR="00993759" w:rsidRDefault="00993759" w14:paraId="68E77660" w14:textId="77777777">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C013E"/>
    <w:multiLevelType w:val="hybridMultilevel"/>
    <w:tmpl w:val="99247EF0"/>
    <w:lvl w:ilvl="0" w:tplc="08090001">
      <w:start w:val="1"/>
      <w:numFmt w:val="bullet"/>
      <w:lvlText w:val=""/>
      <w:lvlJc w:val="left"/>
      <w:pPr>
        <w:ind w:left="766" w:hanging="360"/>
      </w:pPr>
      <w:rPr>
        <w:rFonts w:hint="default" w:ascii="Symbol" w:hAnsi="Symbol"/>
      </w:rPr>
    </w:lvl>
    <w:lvl w:ilvl="1" w:tplc="08090003" w:tentative="1">
      <w:start w:val="1"/>
      <w:numFmt w:val="bullet"/>
      <w:lvlText w:val="o"/>
      <w:lvlJc w:val="left"/>
      <w:pPr>
        <w:ind w:left="1486" w:hanging="360"/>
      </w:pPr>
      <w:rPr>
        <w:rFonts w:hint="default" w:ascii="Courier New" w:hAnsi="Courier New" w:cs="Courier New"/>
      </w:rPr>
    </w:lvl>
    <w:lvl w:ilvl="2" w:tplc="08090005" w:tentative="1">
      <w:start w:val="1"/>
      <w:numFmt w:val="bullet"/>
      <w:lvlText w:val=""/>
      <w:lvlJc w:val="left"/>
      <w:pPr>
        <w:ind w:left="2206" w:hanging="360"/>
      </w:pPr>
      <w:rPr>
        <w:rFonts w:hint="default" w:ascii="Wingdings" w:hAnsi="Wingdings"/>
      </w:rPr>
    </w:lvl>
    <w:lvl w:ilvl="3" w:tplc="08090001" w:tentative="1">
      <w:start w:val="1"/>
      <w:numFmt w:val="bullet"/>
      <w:lvlText w:val=""/>
      <w:lvlJc w:val="left"/>
      <w:pPr>
        <w:ind w:left="2926" w:hanging="360"/>
      </w:pPr>
      <w:rPr>
        <w:rFonts w:hint="default" w:ascii="Symbol" w:hAnsi="Symbol"/>
      </w:rPr>
    </w:lvl>
    <w:lvl w:ilvl="4" w:tplc="08090003" w:tentative="1">
      <w:start w:val="1"/>
      <w:numFmt w:val="bullet"/>
      <w:lvlText w:val="o"/>
      <w:lvlJc w:val="left"/>
      <w:pPr>
        <w:ind w:left="3646" w:hanging="360"/>
      </w:pPr>
      <w:rPr>
        <w:rFonts w:hint="default" w:ascii="Courier New" w:hAnsi="Courier New" w:cs="Courier New"/>
      </w:rPr>
    </w:lvl>
    <w:lvl w:ilvl="5" w:tplc="08090005" w:tentative="1">
      <w:start w:val="1"/>
      <w:numFmt w:val="bullet"/>
      <w:lvlText w:val=""/>
      <w:lvlJc w:val="left"/>
      <w:pPr>
        <w:ind w:left="4366" w:hanging="360"/>
      </w:pPr>
      <w:rPr>
        <w:rFonts w:hint="default" w:ascii="Wingdings" w:hAnsi="Wingdings"/>
      </w:rPr>
    </w:lvl>
    <w:lvl w:ilvl="6" w:tplc="08090001" w:tentative="1">
      <w:start w:val="1"/>
      <w:numFmt w:val="bullet"/>
      <w:lvlText w:val=""/>
      <w:lvlJc w:val="left"/>
      <w:pPr>
        <w:ind w:left="5086" w:hanging="360"/>
      </w:pPr>
      <w:rPr>
        <w:rFonts w:hint="default" w:ascii="Symbol" w:hAnsi="Symbol"/>
      </w:rPr>
    </w:lvl>
    <w:lvl w:ilvl="7" w:tplc="08090003" w:tentative="1">
      <w:start w:val="1"/>
      <w:numFmt w:val="bullet"/>
      <w:lvlText w:val="o"/>
      <w:lvlJc w:val="left"/>
      <w:pPr>
        <w:ind w:left="5806" w:hanging="360"/>
      </w:pPr>
      <w:rPr>
        <w:rFonts w:hint="default" w:ascii="Courier New" w:hAnsi="Courier New" w:cs="Courier New"/>
      </w:rPr>
    </w:lvl>
    <w:lvl w:ilvl="8" w:tplc="08090005" w:tentative="1">
      <w:start w:val="1"/>
      <w:numFmt w:val="bullet"/>
      <w:lvlText w:val=""/>
      <w:lvlJc w:val="left"/>
      <w:pPr>
        <w:ind w:left="6526" w:hanging="360"/>
      </w:pPr>
      <w:rPr>
        <w:rFonts w:hint="default" w:ascii="Wingdings" w:hAnsi="Wingdings"/>
      </w:rPr>
    </w:lvl>
  </w:abstractNum>
  <w:abstractNum w:abstractNumId="1" w15:restartNumberingAfterBreak="0">
    <w:nsid w:val="17E15638"/>
    <w:multiLevelType w:val="multilevel"/>
    <w:tmpl w:val="F9D85C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E4105F"/>
    <w:multiLevelType w:val="hybridMultilevel"/>
    <w:tmpl w:val="8C46F3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5376C18"/>
    <w:multiLevelType w:val="multilevel"/>
    <w:tmpl w:val="36247B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85236900">
    <w:abstractNumId w:val="1"/>
  </w:num>
  <w:num w:numId="2" w16cid:durableId="1913925624">
    <w:abstractNumId w:val="0"/>
  </w:num>
  <w:num w:numId="3" w16cid:durableId="1782722111">
    <w:abstractNumId w:val="2"/>
  </w:num>
  <w:num w:numId="4" w16cid:durableId="15851849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48"/>
  <w:drawingGridVerticalSpacing w:val="98"/>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404"/>
    <w:rsid w:val="0000222F"/>
    <w:rsid w:val="00012702"/>
    <w:rsid w:val="00031C95"/>
    <w:rsid w:val="0006275D"/>
    <w:rsid w:val="00077594"/>
    <w:rsid w:val="000A4B00"/>
    <w:rsid w:val="000C6812"/>
    <w:rsid w:val="00132089"/>
    <w:rsid w:val="00162BAC"/>
    <w:rsid w:val="001908D9"/>
    <w:rsid w:val="001C6130"/>
    <w:rsid w:val="001E2CC2"/>
    <w:rsid w:val="001E73AE"/>
    <w:rsid w:val="001F058C"/>
    <w:rsid w:val="00295107"/>
    <w:rsid w:val="002E0F24"/>
    <w:rsid w:val="002E17E8"/>
    <w:rsid w:val="00327DDE"/>
    <w:rsid w:val="00333314"/>
    <w:rsid w:val="00336B58"/>
    <w:rsid w:val="003708B0"/>
    <w:rsid w:val="00385038"/>
    <w:rsid w:val="00397FC1"/>
    <w:rsid w:val="003A2873"/>
    <w:rsid w:val="003B7E2A"/>
    <w:rsid w:val="00440E5C"/>
    <w:rsid w:val="00445404"/>
    <w:rsid w:val="00480210"/>
    <w:rsid w:val="004B6DE8"/>
    <w:rsid w:val="004D1FD3"/>
    <w:rsid w:val="005C66E5"/>
    <w:rsid w:val="00606FF2"/>
    <w:rsid w:val="006144CE"/>
    <w:rsid w:val="00623976"/>
    <w:rsid w:val="00647B1A"/>
    <w:rsid w:val="00686692"/>
    <w:rsid w:val="006C28EF"/>
    <w:rsid w:val="006D05C9"/>
    <w:rsid w:val="00700060"/>
    <w:rsid w:val="0071015D"/>
    <w:rsid w:val="00712891"/>
    <w:rsid w:val="007517AF"/>
    <w:rsid w:val="00765485"/>
    <w:rsid w:val="007A258D"/>
    <w:rsid w:val="007C604E"/>
    <w:rsid w:val="007E3965"/>
    <w:rsid w:val="00804317"/>
    <w:rsid w:val="00862A58"/>
    <w:rsid w:val="00867DFD"/>
    <w:rsid w:val="008D34FE"/>
    <w:rsid w:val="00956650"/>
    <w:rsid w:val="00963213"/>
    <w:rsid w:val="00981FA9"/>
    <w:rsid w:val="00993759"/>
    <w:rsid w:val="00995C91"/>
    <w:rsid w:val="009A18BA"/>
    <w:rsid w:val="009C1B62"/>
    <w:rsid w:val="009C7818"/>
    <w:rsid w:val="009F48A3"/>
    <w:rsid w:val="00A81BA8"/>
    <w:rsid w:val="00A92228"/>
    <w:rsid w:val="00AA2260"/>
    <w:rsid w:val="00AC60D7"/>
    <w:rsid w:val="00AD26B6"/>
    <w:rsid w:val="00AE126A"/>
    <w:rsid w:val="00BA76EE"/>
    <w:rsid w:val="00C350F5"/>
    <w:rsid w:val="00C42DCD"/>
    <w:rsid w:val="00C44161"/>
    <w:rsid w:val="00C65657"/>
    <w:rsid w:val="00C80434"/>
    <w:rsid w:val="00C804AA"/>
    <w:rsid w:val="00C86EB5"/>
    <w:rsid w:val="00CA51E6"/>
    <w:rsid w:val="00CD2B24"/>
    <w:rsid w:val="00CD2B37"/>
    <w:rsid w:val="00D02A43"/>
    <w:rsid w:val="00D07BCC"/>
    <w:rsid w:val="00D137AC"/>
    <w:rsid w:val="00D354F3"/>
    <w:rsid w:val="00DD6255"/>
    <w:rsid w:val="00DE4EC6"/>
    <w:rsid w:val="00DE5E21"/>
    <w:rsid w:val="00DE73F1"/>
    <w:rsid w:val="00DF7A8E"/>
    <w:rsid w:val="00E107AA"/>
    <w:rsid w:val="00EE05AA"/>
    <w:rsid w:val="00F61EF9"/>
    <w:rsid w:val="00F94323"/>
    <w:rsid w:val="00FC1CAE"/>
    <w:rsid w:val="00FE5C66"/>
    <w:rsid w:val="00FF22B5"/>
    <w:rsid w:val="00FF785E"/>
    <w:rsid w:val="1C20353D"/>
    <w:rsid w:val="1D1DA76E"/>
    <w:rsid w:val="1F00A40F"/>
    <w:rsid w:val="26EBAEBC"/>
    <w:rsid w:val="6496AF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CAFA1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132089"/>
    <w:pPr>
      <w:spacing w:line="260" w:lineRule="exact"/>
      <w:jc w:val="both"/>
    </w:pPr>
    <w:rPr>
      <w:rFonts w:ascii="News Gothic MT" w:hAnsi="News Gothic MT"/>
      <w:sz w:val="16"/>
      <w:lang w:eastAsia="en-US"/>
    </w:rPr>
  </w:style>
  <w:style w:type="paragraph" w:styleId="Heading1">
    <w:name w:val="heading 1"/>
    <w:basedOn w:val="Normal"/>
    <w:next w:val="Normal"/>
    <w:link w:val="Heading1Char"/>
    <w:uiPriority w:val="9"/>
    <w:qFormat/>
    <w:rsid w:val="00132089"/>
    <w:pPr>
      <w:keepNext/>
      <w:spacing w:line="240" w:lineRule="auto"/>
      <w:jc w:val="center"/>
      <w:outlineLvl w:val="0"/>
    </w:pPr>
    <w:rPr>
      <w:b/>
      <w:sz w:val="24"/>
    </w:rPr>
  </w:style>
  <w:style w:type="paragraph" w:styleId="Heading2">
    <w:name w:val="heading 2"/>
    <w:basedOn w:val="Normal"/>
    <w:next w:val="Normal"/>
    <w:qFormat/>
    <w:rsid w:val="00132089"/>
    <w:pPr>
      <w:keepNext/>
      <w:spacing w:line="240" w:lineRule="auto"/>
      <w:jc w:val="center"/>
      <w:outlineLvl w:val="1"/>
    </w:pPr>
    <w:rPr>
      <w:b/>
      <w:sz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EmailStyle15" w:customStyle="1">
    <w:name w:val="EmailStyle15"/>
    <w:basedOn w:val="DefaultParagraphFont"/>
    <w:rsid w:val="00132089"/>
    <w:rPr>
      <w:rFonts w:ascii="Arial" w:hAnsi="Arial" w:cs="Arial"/>
      <w:color w:val="auto"/>
      <w:sz w:val="20"/>
    </w:rPr>
  </w:style>
  <w:style w:type="character" w:styleId="EmailStyle16" w:customStyle="1">
    <w:name w:val="EmailStyle16"/>
    <w:basedOn w:val="DefaultParagraphFont"/>
    <w:rsid w:val="00132089"/>
    <w:rPr>
      <w:rFonts w:ascii="Arial" w:hAnsi="Arial" w:cs="Arial"/>
      <w:color w:val="auto"/>
      <w:sz w:val="20"/>
    </w:rPr>
  </w:style>
  <w:style w:type="paragraph" w:styleId="Style1" w:customStyle="1">
    <w:name w:val="Style1"/>
    <w:basedOn w:val="Heading1"/>
    <w:autoRedefine/>
    <w:rsid w:val="00132089"/>
    <w:rPr>
      <w:b w:val="0"/>
      <w:bCs/>
    </w:rPr>
  </w:style>
  <w:style w:type="paragraph" w:styleId="TOC1">
    <w:name w:val="toc 1"/>
    <w:basedOn w:val="Normal"/>
    <w:next w:val="Normal"/>
    <w:autoRedefine/>
    <w:semiHidden/>
    <w:rsid w:val="00132089"/>
    <w:pPr>
      <w:spacing w:line="240" w:lineRule="auto"/>
      <w:jc w:val="left"/>
    </w:pPr>
    <w:rPr>
      <w:sz w:val="24"/>
    </w:rPr>
  </w:style>
  <w:style w:type="paragraph" w:styleId="Header">
    <w:name w:val="header"/>
    <w:basedOn w:val="Normal"/>
    <w:link w:val="HeaderChar"/>
    <w:rsid w:val="00993759"/>
    <w:pPr>
      <w:tabs>
        <w:tab w:val="center" w:pos="4513"/>
        <w:tab w:val="right" w:pos="9026"/>
      </w:tabs>
      <w:spacing w:line="240" w:lineRule="auto"/>
    </w:pPr>
  </w:style>
  <w:style w:type="character" w:styleId="HeaderChar" w:customStyle="1">
    <w:name w:val="Header Char"/>
    <w:basedOn w:val="DefaultParagraphFont"/>
    <w:link w:val="Header"/>
    <w:rsid w:val="00993759"/>
    <w:rPr>
      <w:rFonts w:ascii="News Gothic MT" w:hAnsi="News Gothic MT"/>
      <w:sz w:val="16"/>
      <w:lang w:eastAsia="en-US"/>
    </w:rPr>
  </w:style>
  <w:style w:type="paragraph" w:styleId="Footer">
    <w:name w:val="footer"/>
    <w:basedOn w:val="Normal"/>
    <w:link w:val="FooterChar"/>
    <w:rsid w:val="00993759"/>
    <w:pPr>
      <w:tabs>
        <w:tab w:val="center" w:pos="4513"/>
        <w:tab w:val="right" w:pos="9026"/>
      </w:tabs>
      <w:spacing w:line="240" w:lineRule="auto"/>
    </w:pPr>
  </w:style>
  <w:style w:type="character" w:styleId="FooterChar" w:customStyle="1">
    <w:name w:val="Footer Char"/>
    <w:basedOn w:val="DefaultParagraphFont"/>
    <w:link w:val="Footer"/>
    <w:rsid w:val="00993759"/>
    <w:rPr>
      <w:rFonts w:ascii="News Gothic MT" w:hAnsi="News Gothic MT"/>
      <w:sz w:val="16"/>
      <w:lang w:eastAsia="en-US"/>
    </w:rPr>
  </w:style>
  <w:style w:type="character" w:styleId="Heading1Char" w:customStyle="1">
    <w:name w:val="Heading 1 Char"/>
    <w:basedOn w:val="DefaultParagraphFont"/>
    <w:link w:val="Heading1"/>
    <w:uiPriority w:val="9"/>
    <w:rsid w:val="00445404"/>
    <w:rPr>
      <w:rFonts w:ascii="News Gothic MT" w:hAnsi="News Gothic MT"/>
      <w:b/>
      <w:sz w:val="24"/>
      <w:lang w:eastAsia="en-US"/>
    </w:rPr>
  </w:style>
  <w:style w:type="paragraph" w:styleId="bigtextbold" w:customStyle="1">
    <w:name w:val="bigtextbold"/>
    <w:basedOn w:val="Normal"/>
    <w:rsid w:val="00445404"/>
    <w:pPr>
      <w:spacing w:before="100" w:beforeAutospacing="1" w:after="100" w:afterAutospacing="1" w:line="240" w:lineRule="auto"/>
      <w:jc w:val="left"/>
    </w:pPr>
    <w:rPr>
      <w:rFonts w:ascii="Times New Roman" w:hAnsi="Times New Roman"/>
      <w:sz w:val="24"/>
      <w:szCs w:val="24"/>
      <w:lang w:eastAsia="en-GB"/>
    </w:rPr>
  </w:style>
  <w:style w:type="paragraph" w:styleId="bigtext" w:customStyle="1">
    <w:name w:val="bigtext"/>
    <w:basedOn w:val="Normal"/>
    <w:rsid w:val="00445404"/>
    <w:pPr>
      <w:spacing w:before="100" w:beforeAutospacing="1" w:after="100" w:afterAutospacing="1" w:line="240" w:lineRule="auto"/>
      <w:jc w:val="left"/>
    </w:pPr>
    <w:rPr>
      <w:rFonts w:ascii="Times New Roman" w:hAnsi="Times New Roman"/>
      <w:sz w:val="24"/>
      <w:szCs w:val="24"/>
      <w:lang w:eastAsia="en-GB"/>
    </w:rPr>
  </w:style>
  <w:style w:type="paragraph" w:styleId="NormalWeb">
    <w:name w:val="Normal (Web)"/>
    <w:basedOn w:val="Normal"/>
    <w:uiPriority w:val="99"/>
    <w:unhideWhenUsed/>
    <w:rsid w:val="00445404"/>
    <w:pPr>
      <w:spacing w:before="100" w:beforeAutospacing="1" w:after="100" w:afterAutospacing="1" w:line="240" w:lineRule="auto"/>
      <w:jc w:val="left"/>
    </w:pPr>
    <w:rPr>
      <w:rFonts w:ascii="Times New Roman" w:hAnsi="Times New Roman"/>
      <w:sz w:val="24"/>
      <w:szCs w:val="24"/>
      <w:lang w:eastAsia="en-GB"/>
    </w:rPr>
  </w:style>
  <w:style w:type="paragraph" w:styleId="headerunderline" w:customStyle="1">
    <w:name w:val="headerunderline"/>
    <w:basedOn w:val="Normal"/>
    <w:rsid w:val="00445404"/>
    <w:pPr>
      <w:spacing w:before="100" w:beforeAutospacing="1" w:after="100" w:afterAutospacing="1" w:line="240" w:lineRule="auto"/>
      <w:jc w:val="left"/>
    </w:pPr>
    <w:rPr>
      <w:rFonts w:ascii="Times New Roman" w:hAnsi="Times New Roman"/>
      <w:sz w:val="24"/>
      <w:szCs w:val="24"/>
      <w:lang w:eastAsia="en-GB"/>
    </w:rPr>
  </w:style>
  <w:style w:type="character" w:styleId="Emphasis">
    <w:name w:val="Emphasis"/>
    <w:basedOn w:val="DefaultParagraphFont"/>
    <w:uiPriority w:val="20"/>
    <w:qFormat/>
    <w:rsid w:val="00445404"/>
    <w:rPr>
      <w:i/>
      <w:iCs/>
    </w:rPr>
  </w:style>
  <w:style w:type="character" w:styleId="Strong">
    <w:name w:val="Strong"/>
    <w:basedOn w:val="DefaultParagraphFont"/>
    <w:uiPriority w:val="22"/>
    <w:qFormat/>
    <w:rsid w:val="00445404"/>
    <w:rPr>
      <w:b/>
      <w:bCs/>
    </w:rPr>
  </w:style>
  <w:style w:type="character" w:styleId="Hyperlink">
    <w:name w:val="Hyperlink"/>
    <w:basedOn w:val="DefaultParagraphFont"/>
    <w:uiPriority w:val="99"/>
    <w:unhideWhenUsed/>
    <w:rsid w:val="00445404"/>
    <w:rPr>
      <w:color w:val="0000FF"/>
      <w:u w:val="single"/>
    </w:rPr>
  </w:style>
  <w:style w:type="paragraph" w:styleId="BalloonText">
    <w:name w:val="Balloon Text"/>
    <w:basedOn w:val="Normal"/>
    <w:link w:val="BalloonTextChar"/>
    <w:semiHidden/>
    <w:unhideWhenUsed/>
    <w:rsid w:val="007517AF"/>
    <w:pPr>
      <w:spacing w:line="240" w:lineRule="auto"/>
    </w:pPr>
    <w:rPr>
      <w:rFonts w:ascii="Segoe UI" w:hAnsi="Segoe UI" w:cs="Segoe UI"/>
      <w:sz w:val="18"/>
      <w:szCs w:val="18"/>
    </w:rPr>
  </w:style>
  <w:style w:type="character" w:styleId="BalloonTextChar" w:customStyle="1">
    <w:name w:val="Balloon Text Char"/>
    <w:basedOn w:val="DefaultParagraphFont"/>
    <w:link w:val="BalloonText"/>
    <w:semiHidden/>
    <w:rsid w:val="007517AF"/>
    <w:rPr>
      <w:rFonts w:ascii="Segoe UI" w:hAnsi="Segoe UI" w:cs="Segoe UI"/>
      <w:sz w:val="18"/>
      <w:szCs w:val="18"/>
      <w:lang w:eastAsia="en-US"/>
    </w:rPr>
  </w:style>
  <w:style w:type="paragraph" w:styleId="ListParagraph">
    <w:name w:val="List Paragraph"/>
    <w:basedOn w:val="Normal"/>
    <w:uiPriority w:val="34"/>
    <w:qFormat/>
    <w:rsid w:val="007517AF"/>
    <w:pPr>
      <w:ind w:left="720"/>
      <w:contextualSpacing/>
    </w:pPr>
  </w:style>
  <w:style w:type="character" w:styleId="CommentReference">
    <w:name w:val="annotation reference"/>
    <w:basedOn w:val="DefaultParagraphFont"/>
    <w:semiHidden/>
    <w:unhideWhenUsed/>
    <w:rsid w:val="007E3965"/>
    <w:rPr>
      <w:sz w:val="16"/>
      <w:szCs w:val="16"/>
    </w:rPr>
  </w:style>
  <w:style w:type="paragraph" w:styleId="CommentText">
    <w:name w:val="annotation text"/>
    <w:basedOn w:val="Normal"/>
    <w:link w:val="CommentTextChar"/>
    <w:unhideWhenUsed/>
    <w:rsid w:val="007E3965"/>
    <w:pPr>
      <w:spacing w:line="240" w:lineRule="auto"/>
    </w:pPr>
    <w:rPr>
      <w:sz w:val="20"/>
    </w:rPr>
  </w:style>
  <w:style w:type="character" w:styleId="CommentTextChar" w:customStyle="1">
    <w:name w:val="Comment Text Char"/>
    <w:basedOn w:val="DefaultParagraphFont"/>
    <w:link w:val="CommentText"/>
    <w:rsid w:val="007E3965"/>
    <w:rPr>
      <w:rFonts w:ascii="News Gothic MT" w:hAnsi="News Gothic MT"/>
      <w:lang w:eastAsia="en-US"/>
    </w:rPr>
  </w:style>
  <w:style w:type="paragraph" w:styleId="CommentSubject">
    <w:name w:val="annotation subject"/>
    <w:basedOn w:val="CommentText"/>
    <w:next w:val="CommentText"/>
    <w:link w:val="CommentSubjectChar"/>
    <w:semiHidden/>
    <w:unhideWhenUsed/>
    <w:rsid w:val="007E3965"/>
    <w:rPr>
      <w:b/>
      <w:bCs/>
    </w:rPr>
  </w:style>
  <w:style w:type="character" w:styleId="CommentSubjectChar" w:customStyle="1">
    <w:name w:val="Comment Subject Char"/>
    <w:basedOn w:val="CommentTextChar"/>
    <w:link w:val="CommentSubject"/>
    <w:semiHidden/>
    <w:rsid w:val="007E3965"/>
    <w:rPr>
      <w:rFonts w:ascii="News Gothic MT" w:hAnsi="News Gothic MT"/>
      <w:b/>
      <w:bCs/>
      <w:lang w:eastAsia="en-US"/>
    </w:rPr>
  </w:style>
  <w:style w:type="character" w:styleId="UnresolvedMention">
    <w:name w:val="Unresolved Mention"/>
    <w:basedOn w:val="DefaultParagraphFont"/>
    <w:uiPriority w:val="99"/>
    <w:semiHidden/>
    <w:unhideWhenUsed/>
    <w:rsid w:val="00C441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57812">
      <w:bodyDiv w:val="1"/>
      <w:marLeft w:val="0"/>
      <w:marRight w:val="0"/>
      <w:marTop w:val="0"/>
      <w:marBottom w:val="0"/>
      <w:divBdr>
        <w:top w:val="none" w:sz="0" w:space="0" w:color="auto"/>
        <w:left w:val="none" w:sz="0" w:space="0" w:color="auto"/>
        <w:bottom w:val="none" w:sz="0" w:space="0" w:color="auto"/>
        <w:right w:val="none" w:sz="0" w:space="0" w:color="auto"/>
      </w:divBdr>
    </w:div>
    <w:div w:id="63257042">
      <w:bodyDiv w:val="1"/>
      <w:marLeft w:val="0"/>
      <w:marRight w:val="0"/>
      <w:marTop w:val="0"/>
      <w:marBottom w:val="0"/>
      <w:divBdr>
        <w:top w:val="none" w:sz="0" w:space="0" w:color="auto"/>
        <w:left w:val="none" w:sz="0" w:space="0" w:color="auto"/>
        <w:bottom w:val="none" w:sz="0" w:space="0" w:color="auto"/>
        <w:right w:val="none" w:sz="0" w:space="0" w:color="auto"/>
      </w:divBdr>
    </w:div>
    <w:div w:id="179007113">
      <w:bodyDiv w:val="1"/>
      <w:marLeft w:val="0"/>
      <w:marRight w:val="0"/>
      <w:marTop w:val="0"/>
      <w:marBottom w:val="0"/>
      <w:divBdr>
        <w:top w:val="none" w:sz="0" w:space="0" w:color="auto"/>
        <w:left w:val="none" w:sz="0" w:space="0" w:color="auto"/>
        <w:bottom w:val="none" w:sz="0" w:space="0" w:color="auto"/>
        <w:right w:val="none" w:sz="0" w:space="0" w:color="auto"/>
      </w:divBdr>
    </w:div>
    <w:div w:id="334190295">
      <w:bodyDiv w:val="1"/>
      <w:marLeft w:val="0"/>
      <w:marRight w:val="0"/>
      <w:marTop w:val="0"/>
      <w:marBottom w:val="0"/>
      <w:divBdr>
        <w:top w:val="none" w:sz="0" w:space="0" w:color="auto"/>
        <w:left w:val="none" w:sz="0" w:space="0" w:color="auto"/>
        <w:bottom w:val="none" w:sz="0" w:space="0" w:color="auto"/>
        <w:right w:val="none" w:sz="0" w:space="0" w:color="auto"/>
      </w:divBdr>
    </w:div>
    <w:div w:id="344291641">
      <w:bodyDiv w:val="1"/>
      <w:marLeft w:val="0"/>
      <w:marRight w:val="0"/>
      <w:marTop w:val="0"/>
      <w:marBottom w:val="0"/>
      <w:divBdr>
        <w:top w:val="none" w:sz="0" w:space="0" w:color="auto"/>
        <w:left w:val="none" w:sz="0" w:space="0" w:color="auto"/>
        <w:bottom w:val="none" w:sz="0" w:space="0" w:color="auto"/>
        <w:right w:val="none" w:sz="0" w:space="0" w:color="auto"/>
      </w:divBdr>
    </w:div>
    <w:div w:id="418791644">
      <w:bodyDiv w:val="1"/>
      <w:marLeft w:val="0"/>
      <w:marRight w:val="0"/>
      <w:marTop w:val="0"/>
      <w:marBottom w:val="0"/>
      <w:divBdr>
        <w:top w:val="none" w:sz="0" w:space="0" w:color="auto"/>
        <w:left w:val="none" w:sz="0" w:space="0" w:color="auto"/>
        <w:bottom w:val="none" w:sz="0" w:space="0" w:color="auto"/>
        <w:right w:val="none" w:sz="0" w:space="0" w:color="auto"/>
      </w:divBdr>
    </w:div>
    <w:div w:id="451828564">
      <w:bodyDiv w:val="1"/>
      <w:marLeft w:val="0"/>
      <w:marRight w:val="0"/>
      <w:marTop w:val="0"/>
      <w:marBottom w:val="0"/>
      <w:divBdr>
        <w:top w:val="none" w:sz="0" w:space="0" w:color="auto"/>
        <w:left w:val="none" w:sz="0" w:space="0" w:color="auto"/>
        <w:bottom w:val="none" w:sz="0" w:space="0" w:color="auto"/>
        <w:right w:val="none" w:sz="0" w:space="0" w:color="auto"/>
      </w:divBdr>
    </w:div>
    <w:div w:id="745342486">
      <w:bodyDiv w:val="1"/>
      <w:marLeft w:val="0"/>
      <w:marRight w:val="0"/>
      <w:marTop w:val="0"/>
      <w:marBottom w:val="0"/>
      <w:divBdr>
        <w:top w:val="none" w:sz="0" w:space="0" w:color="auto"/>
        <w:left w:val="none" w:sz="0" w:space="0" w:color="auto"/>
        <w:bottom w:val="none" w:sz="0" w:space="0" w:color="auto"/>
        <w:right w:val="none" w:sz="0" w:space="0" w:color="auto"/>
      </w:divBdr>
    </w:div>
    <w:div w:id="912932729">
      <w:bodyDiv w:val="1"/>
      <w:marLeft w:val="0"/>
      <w:marRight w:val="0"/>
      <w:marTop w:val="0"/>
      <w:marBottom w:val="0"/>
      <w:divBdr>
        <w:top w:val="none" w:sz="0" w:space="0" w:color="auto"/>
        <w:left w:val="none" w:sz="0" w:space="0" w:color="auto"/>
        <w:bottom w:val="none" w:sz="0" w:space="0" w:color="auto"/>
        <w:right w:val="none" w:sz="0" w:space="0" w:color="auto"/>
      </w:divBdr>
    </w:div>
    <w:div w:id="1124957196">
      <w:bodyDiv w:val="1"/>
      <w:marLeft w:val="0"/>
      <w:marRight w:val="0"/>
      <w:marTop w:val="0"/>
      <w:marBottom w:val="0"/>
      <w:divBdr>
        <w:top w:val="none" w:sz="0" w:space="0" w:color="auto"/>
        <w:left w:val="none" w:sz="0" w:space="0" w:color="auto"/>
        <w:bottom w:val="none" w:sz="0" w:space="0" w:color="auto"/>
        <w:right w:val="none" w:sz="0" w:space="0" w:color="auto"/>
      </w:divBdr>
    </w:div>
    <w:div w:id="1135173132">
      <w:bodyDiv w:val="1"/>
      <w:marLeft w:val="0"/>
      <w:marRight w:val="0"/>
      <w:marTop w:val="0"/>
      <w:marBottom w:val="0"/>
      <w:divBdr>
        <w:top w:val="none" w:sz="0" w:space="0" w:color="auto"/>
        <w:left w:val="none" w:sz="0" w:space="0" w:color="auto"/>
        <w:bottom w:val="none" w:sz="0" w:space="0" w:color="auto"/>
        <w:right w:val="none" w:sz="0" w:space="0" w:color="auto"/>
      </w:divBdr>
    </w:div>
    <w:div w:id="1315066836">
      <w:bodyDiv w:val="1"/>
      <w:marLeft w:val="0"/>
      <w:marRight w:val="0"/>
      <w:marTop w:val="0"/>
      <w:marBottom w:val="0"/>
      <w:divBdr>
        <w:top w:val="none" w:sz="0" w:space="0" w:color="auto"/>
        <w:left w:val="none" w:sz="0" w:space="0" w:color="auto"/>
        <w:bottom w:val="none" w:sz="0" w:space="0" w:color="auto"/>
        <w:right w:val="none" w:sz="0" w:space="0" w:color="auto"/>
      </w:divBdr>
      <w:divsChild>
        <w:div w:id="201788744">
          <w:marLeft w:val="0"/>
          <w:marRight w:val="0"/>
          <w:marTop w:val="0"/>
          <w:marBottom w:val="150"/>
          <w:divBdr>
            <w:top w:val="none" w:sz="0" w:space="0" w:color="auto"/>
            <w:left w:val="none" w:sz="0" w:space="0" w:color="auto"/>
            <w:bottom w:val="none" w:sz="0" w:space="0" w:color="auto"/>
            <w:right w:val="none" w:sz="0" w:space="0" w:color="auto"/>
          </w:divBdr>
          <w:divsChild>
            <w:div w:id="195127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720209">
      <w:bodyDiv w:val="1"/>
      <w:marLeft w:val="0"/>
      <w:marRight w:val="0"/>
      <w:marTop w:val="0"/>
      <w:marBottom w:val="0"/>
      <w:divBdr>
        <w:top w:val="none" w:sz="0" w:space="0" w:color="auto"/>
        <w:left w:val="none" w:sz="0" w:space="0" w:color="auto"/>
        <w:bottom w:val="none" w:sz="0" w:space="0" w:color="auto"/>
        <w:right w:val="none" w:sz="0" w:space="0" w:color="auto"/>
      </w:divBdr>
    </w:div>
    <w:div w:id="1426539003">
      <w:bodyDiv w:val="1"/>
      <w:marLeft w:val="0"/>
      <w:marRight w:val="0"/>
      <w:marTop w:val="0"/>
      <w:marBottom w:val="0"/>
      <w:divBdr>
        <w:top w:val="none" w:sz="0" w:space="0" w:color="auto"/>
        <w:left w:val="none" w:sz="0" w:space="0" w:color="auto"/>
        <w:bottom w:val="none" w:sz="0" w:space="0" w:color="auto"/>
        <w:right w:val="none" w:sz="0" w:space="0" w:color="auto"/>
      </w:divBdr>
    </w:div>
    <w:div w:id="1716389350">
      <w:bodyDiv w:val="1"/>
      <w:marLeft w:val="0"/>
      <w:marRight w:val="0"/>
      <w:marTop w:val="0"/>
      <w:marBottom w:val="0"/>
      <w:divBdr>
        <w:top w:val="none" w:sz="0" w:space="0" w:color="auto"/>
        <w:left w:val="none" w:sz="0" w:space="0" w:color="auto"/>
        <w:bottom w:val="none" w:sz="0" w:space="0" w:color="auto"/>
        <w:right w:val="none" w:sz="0" w:space="0" w:color="auto"/>
      </w:divBdr>
    </w:div>
    <w:div w:id="177435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astcottreferrals.co.uk/facilities/new-hospital-mri/" TargetMode="Externa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footer" Target="footer1.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ustomXml" Target="../customXml/item2.xml"/><Relationship Id="rId10" Type="http://schemas.openxmlformats.org/officeDocument/2006/relationships/comments" Target="comments.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eastcottreferrals.co.uk/specialisms/physiotherapy/"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0AA726E2911D242AE15424914103A0E" ma:contentTypeVersion="15" ma:contentTypeDescription="Create a new document." ma:contentTypeScope="" ma:versionID="f95bcb732f14c75e8552e45fdf34ff7f">
  <xsd:schema xmlns:xsd="http://www.w3.org/2001/XMLSchema" xmlns:xs="http://www.w3.org/2001/XMLSchema" xmlns:p="http://schemas.microsoft.com/office/2006/metadata/properties" xmlns:ns2="bfa77bdc-52be-400d-b652-c38280cbf726" xmlns:ns3="4dc85b67-40c5-4a67-b1ad-d47a7dd75769" targetNamespace="http://schemas.microsoft.com/office/2006/metadata/properties" ma:root="true" ma:fieldsID="d0a9989ef678d5e1db7cebf20237506a" ns2:_="" ns3:_="">
    <xsd:import namespace="bfa77bdc-52be-400d-b652-c38280cbf726"/>
    <xsd:import namespace="4dc85b67-40c5-4a67-b1ad-d47a7dd7576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77bdc-52be-400d-b652-c38280cbf72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837dd54e-fc8a-49ad-98bc-f64d3063feca}" ma:internalName="TaxCatchAll" ma:showField="CatchAllData" ma:web="bfa77bdc-52be-400d-b652-c38280cbf72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c85b67-40c5-4a67-b1ad-d47a7dd7576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7c134f1-eff0-42f2-b405-5e4821d110b6"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dc85b67-40c5-4a67-b1ad-d47a7dd75769">
      <Terms xmlns="http://schemas.microsoft.com/office/infopath/2007/PartnerControls"/>
    </lcf76f155ced4ddcb4097134ff3c332f>
    <TaxCatchAll xmlns="bfa77bdc-52be-400d-b652-c38280cbf726" xsi:nil="true"/>
  </documentManagement>
</p:properties>
</file>

<file path=customXml/itemProps1.xml><?xml version="1.0" encoding="utf-8"?>
<ds:datastoreItem xmlns:ds="http://schemas.openxmlformats.org/officeDocument/2006/customXml" ds:itemID="{0A1E5FB6-D871-F843-B249-36DC16CC69DA}">
  <ds:schemaRefs>
    <ds:schemaRef ds:uri="http://schemas.openxmlformats.org/officeDocument/2006/bibliography"/>
  </ds:schemaRefs>
</ds:datastoreItem>
</file>

<file path=customXml/itemProps2.xml><?xml version="1.0" encoding="utf-8"?>
<ds:datastoreItem xmlns:ds="http://schemas.openxmlformats.org/officeDocument/2006/customXml" ds:itemID="{CB33B7F8-A656-4E6F-B816-D79C134F100F}"/>
</file>

<file path=customXml/itemProps3.xml><?xml version="1.0" encoding="utf-8"?>
<ds:datastoreItem xmlns:ds="http://schemas.openxmlformats.org/officeDocument/2006/customXml" ds:itemID="{2F43EB55-6FEC-4648-8B34-16FDD5BADEA7}"/>
</file>

<file path=customXml/itemProps4.xml><?xml version="1.0" encoding="utf-8"?>
<ds:datastoreItem xmlns:ds="http://schemas.openxmlformats.org/officeDocument/2006/customXml" ds:itemID="{C0182CFF-F171-4ADD-BBF9-76738260956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Tom Shaw (Eastcott)</cp:lastModifiedBy>
  <cp:revision>3</cp:revision>
  <dcterms:created xsi:type="dcterms:W3CDTF">2019-06-05T21:28:00Z</dcterms:created>
  <dcterms:modified xsi:type="dcterms:W3CDTF">2024-05-16T12:54:28Z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0x010100A0AA726E2911D242AE15424914103A0E</vt:lpwstr>
  </property>
  <property fmtid="{D5CDD505-2E9C-101B-9397-08002B2CF9AE}" pid="3" name="MediaServiceImageTags">
    <vt:lpwstr/>
  </property>
</Properties>
</file>